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3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FA6715" w:rsidRPr="00DF683E" w:rsidTr="00846AB5">
        <w:tc>
          <w:tcPr>
            <w:tcW w:w="236" w:type="dxa"/>
          </w:tcPr>
          <w:p w:rsidR="00846AB5" w:rsidRPr="00DF683E" w:rsidRDefault="00846AB5" w:rsidP="00846AB5">
            <w:pPr>
              <w:pStyle w:val="Minimal"/>
            </w:pPr>
          </w:p>
        </w:tc>
      </w:tr>
    </w:tbl>
    <w:p w:rsidR="00846AB5" w:rsidRPr="00DF683E" w:rsidRDefault="00846AB5" w:rsidP="00846AB5">
      <w:pPr>
        <w:spacing w:line="14" w:lineRule="exact"/>
        <w:rPr>
          <w:sz w:val="2"/>
          <w:szCs w:val="2"/>
        </w:rPr>
        <w:sectPr w:rsidR="00846AB5" w:rsidRPr="00DF683E" w:rsidSect="00DF683E">
          <w:headerReference w:type="default" r:id="rId13"/>
          <w:footerReference w:type="default" r:id="rId14"/>
          <w:type w:val="continuous"/>
          <w:pgSz w:w="11906" w:h="16838" w:code="9"/>
          <w:pgMar w:top="-2637" w:right="1134" w:bottom="1134" w:left="1701" w:header="386" w:footer="397" w:gutter="0"/>
          <w:cols w:space="708"/>
          <w:docGrid w:linePitch="360"/>
        </w:sectPr>
      </w:pPr>
    </w:p>
    <w:p w:rsidR="00846AB5" w:rsidRPr="00DF683E" w:rsidRDefault="00846AB5" w:rsidP="00846AB5">
      <w:pPr>
        <w:pStyle w:val="Titel"/>
        <w:rPr>
          <w:sz w:val="30"/>
          <w:szCs w:val="30"/>
          <w:u w:val="none"/>
        </w:rPr>
      </w:pPr>
      <w:bookmarkStart w:id="0" w:name="Text"/>
      <w:r w:rsidRPr="00DF683E">
        <w:rPr>
          <w:sz w:val="30"/>
          <w:szCs w:val="30"/>
          <w:u w:val="none"/>
        </w:rPr>
        <w:t>Vernehmlassung zur Teilrevision des Gesetzes über die Raumplanung und das öffentliche Baurecht (Planungs- und Baugesetz, PBG)</w:t>
      </w:r>
    </w:p>
    <w:p w:rsidR="00846AB5" w:rsidRPr="00DF683E" w:rsidRDefault="00846AB5" w:rsidP="00846AB5">
      <w:pPr>
        <w:pStyle w:val="Untertitel"/>
        <w:tabs>
          <w:tab w:val="center" w:pos="4535"/>
        </w:tabs>
        <w:spacing w:after="480"/>
        <w:jc w:val="left"/>
        <w:rPr>
          <w:lang w:val="de-CH"/>
        </w:rPr>
      </w:pPr>
      <w:r w:rsidRPr="00DF683E">
        <w:rPr>
          <w:lang w:val="de-CH"/>
        </w:rPr>
        <w:t>Fragebogen</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72"/>
      </w:tblGrid>
      <w:tr w:rsidR="00FA6715" w:rsidRPr="00DF683E" w:rsidTr="00846AB5">
        <w:trPr>
          <w:trHeight w:val="1172"/>
        </w:trPr>
        <w:tc>
          <w:tcPr>
            <w:tcW w:w="9072" w:type="dxa"/>
            <w:shd w:val="clear" w:color="auto" w:fill="FFFFFF"/>
          </w:tcPr>
          <w:p w:rsidR="00846AB5" w:rsidRPr="00DF683E" w:rsidRDefault="00846AB5" w:rsidP="00846AB5">
            <w:pPr>
              <w:pStyle w:val="Textkrper"/>
              <w:spacing w:before="120" w:after="120"/>
              <w:ind w:left="170" w:right="170"/>
            </w:pPr>
            <w:r w:rsidRPr="00DF683E">
              <w:t xml:space="preserve">Der Fragebogen kann elektronisch ausgefüllt werden. </w:t>
            </w:r>
          </w:p>
          <w:p w:rsidR="00846AB5" w:rsidRPr="00DF683E" w:rsidRDefault="00846AB5" w:rsidP="00846AB5">
            <w:pPr>
              <w:pStyle w:val="Textkrper"/>
              <w:spacing w:before="120" w:after="120"/>
              <w:ind w:left="170" w:right="170"/>
            </w:pPr>
            <w:r w:rsidRPr="00DF683E">
              <w:t xml:space="preserve">Wir sind Ihnen dankbar, wenn Sie sich für Ihre Stellungnahme an der Struktur dieses Formulars </w:t>
            </w:r>
            <w:r w:rsidRPr="00DF683E">
              <w:rPr>
                <w:noProof/>
              </w:rPr>
              <w:t>orientieren</w:t>
            </w:r>
            <w:r w:rsidRPr="00DF683E">
              <w:t>. Sie erleichtern damit die Auswertung der Vernehmlassung. Herzlichen Dank.</w:t>
            </w:r>
          </w:p>
        </w:tc>
      </w:tr>
    </w:tbl>
    <w:p w:rsidR="00EA2FAC" w:rsidRPr="00DF683E" w:rsidRDefault="00846AB5" w:rsidP="00846AB5">
      <w:pPr>
        <w:tabs>
          <w:tab w:val="left" w:pos="3969"/>
        </w:tabs>
        <w:spacing w:before="480"/>
      </w:pPr>
      <w:bookmarkStart w:id="1" w:name="VN"/>
      <w:r w:rsidRPr="00DF683E">
        <w:rPr>
          <w:sz w:val="28"/>
        </w:rPr>
        <w:t>Vernehmlassungsteilnehmer:</w:t>
      </w:r>
      <w:bookmarkEnd w:id="1"/>
      <w:r w:rsidRPr="00DF683E">
        <w:tab/>
      </w:r>
    </w:p>
    <w:p w:rsidR="00846AB5" w:rsidRPr="00DF683E" w:rsidRDefault="00846AB5" w:rsidP="00846AB5">
      <w:pPr>
        <w:tabs>
          <w:tab w:val="left" w:pos="3969"/>
        </w:tabs>
        <w:spacing w:before="480"/>
        <w:rPr>
          <w:b/>
          <w:sz w:val="28"/>
        </w:rPr>
      </w:pPr>
      <w:r w:rsidRPr="00DF683E">
        <w:rPr>
          <w:b/>
          <w:sz w:val="28"/>
        </w:rPr>
        <w:fldChar w:fldCharType="begin">
          <w:ffData>
            <w:name w:val="Text31"/>
            <w:enabled/>
            <w:calcOnExit w:val="0"/>
            <w:textInput/>
          </w:ffData>
        </w:fldChar>
      </w:r>
      <w:bookmarkStart w:id="2" w:name="Text31"/>
      <w:r w:rsidRPr="00DF683E">
        <w:rPr>
          <w:b/>
          <w:sz w:val="28"/>
        </w:rPr>
        <w:instrText xml:space="preserve"> FORMTEXT </w:instrText>
      </w:r>
      <w:r w:rsidRPr="00DF683E">
        <w:rPr>
          <w:b/>
          <w:sz w:val="28"/>
        </w:rPr>
      </w:r>
      <w:r w:rsidRPr="00DF683E">
        <w:rPr>
          <w:b/>
          <w:sz w:val="28"/>
        </w:rPr>
        <w:fldChar w:fldCharType="separate"/>
      </w:r>
      <w:r w:rsidR="00DF683E" w:rsidRPr="00DF683E">
        <w:rPr>
          <w:b/>
          <w:noProof/>
          <w:sz w:val="28"/>
        </w:rPr>
        <w:t> </w:t>
      </w:r>
      <w:r w:rsidR="00DF683E" w:rsidRPr="00DF683E">
        <w:rPr>
          <w:b/>
          <w:noProof/>
          <w:sz w:val="28"/>
        </w:rPr>
        <w:t> </w:t>
      </w:r>
      <w:r w:rsidR="00DF683E" w:rsidRPr="00DF683E">
        <w:rPr>
          <w:b/>
          <w:noProof/>
          <w:sz w:val="28"/>
        </w:rPr>
        <w:t> </w:t>
      </w:r>
      <w:r w:rsidR="00DF683E" w:rsidRPr="00DF683E">
        <w:rPr>
          <w:b/>
          <w:noProof/>
          <w:sz w:val="28"/>
        </w:rPr>
        <w:t> </w:t>
      </w:r>
      <w:r w:rsidR="00DF683E" w:rsidRPr="00DF683E">
        <w:rPr>
          <w:b/>
          <w:noProof/>
          <w:sz w:val="28"/>
        </w:rPr>
        <w:t> </w:t>
      </w:r>
      <w:r w:rsidRPr="00DF683E">
        <w:rPr>
          <w:b/>
          <w:sz w:val="28"/>
        </w:rPr>
        <w:fldChar w:fldCharType="end"/>
      </w:r>
      <w:bookmarkEnd w:id="2"/>
    </w:p>
    <w:p w:rsidR="00846AB5" w:rsidRPr="00DF683E" w:rsidRDefault="00846AB5" w:rsidP="00846AB5">
      <w:pPr>
        <w:rPr>
          <w:b/>
          <w:sz w:val="28"/>
        </w:rPr>
      </w:pPr>
    </w:p>
    <w:tbl>
      <w:tblPr>
        <w:tblW w:w="0" w:type="auto"/>
        <w:tblInd w:w="70" w:type="dxa"/>
        <w:shd w:val="clear" w:color="auto" w:fill="EEECE1" w:themeFill="background2"/>
        <w:tblLayout w:type="fixed"/>
        <w:tblCellMar>
          <w:left w:w="70" w:type="dxa"/>
          <w:right w:w="70" w:type="dxa"/>
        </w:tblCellMar>
        <w:tblLook w:val="0000" w:firstRow="0" w:lastRow="0" w:firstColumn="0" w:lastColumn="0" w:noHBand="0" w:noVBand="0"/>
      </w:tblPr>
      <w:tblGrid>
        <w:gridCol w:w="9072"/>
      </w:tblGrid>
      <w:tr w:rsidR="00FA6715" w:rsidRPr="00DF683E" w:rsidTr="00846AB5">
        <w:tc>
          <w:tcPr>
            <w:tcW w:w="9072" w:type="dxa"/>
            <w:shd w:val="clear" w:color="auto" w:fill="EEECE1" w:themeFill="background2"/>
          </w:tcPr>
          <w:p w:rsidR="00846AB5" w:rsidRPr="00DF683E" w:rsidRDefault="00846AB5" w:rsidP="00846AB5">
            <w:pPr>
              <w:pStyle w:val="berschrift1"/>
              <w:numPr>
                <w:ilvl w:val="0"/>
                <w:numId w:val="0"/>
              </w:numPr>
              <w:tabs>
                <w:tab w:val="left" w:pos="1134"/>
              </w:tabs>
            </w:pPr>
            <w:r w:rsidRPr="00DF683E">
              <w:rPr>
                <w:sz w:val="24"/>
              </w:rPr>
              <w:t>Art. 3 Abs. 2</w:t>
            </w:r>
            <w:r w:rsidRPr="00DF683E">
              <w:rPr>
                <w:sz w:val="24"/>
              </w:rPr>
              <w:tab/>
              <w:t>Zulässiges Mass bei Unterniveaubauten</w:t>
            </w:r>
          </w:p>
          <w:p w:rsidR="00846AB5" w:rsidRPr="00DF683E" w:rsidRDefault="00EB36D9" w:rsidP="00846AB5">
            <w:pPr>
              <w:pStyle w:val="Textkrper"/>
            </w:pPr>
            <w:r w:rsidRPr="00DF683E">
              <w:t xml:space="preserve">Unterniveaubauten dürfen nicht mehr als 1.5m (bisher 1m vorgesehen) über das massgebende </w:t>
            </w:r>
            <w:r w:rsidR="00391568" w:rsidRPr="00DF683E">
              <w:t>(natürlich gewachsene</w:t>
            </w:r>
            <w:r w:rsidR="009251CD" w:rsidRPr="00DF683E">
              <w:t>r</w:t>
            </w:r>
            <w:r w:rsidR="00391568" w:rsidRPr="00DF683E">
              <w:t xml:space="preserve"> Geländeverlauf) </w:t>
            </w:r>
            <w:r w:rsidRPr="00DF683E">
              <w:t>beziehungsweise das tiefer gelegte Terrain hinausragen. Davon ausgenommen sind sichtdurchlässige Absturzsicherungen.</w:t>
            </w:r>
          </w:p>
          <w:p w:rsidR="00EB36D9" w:rsidRPr="00DF683E" w:rsidRDefault="00EB36D9" w:rsidP="00846AB5">
            <w:pPr>
              <w:pStyle w:val="Textkrper"/>
            </w:pPr>
            <w:r w:rsidRPr="00DF683E">
              <w:t xml:space="preserve">Bei Gebäudeteilen von Unterniveaubauten, die über das massgebende Terrain hinausragen beträgt der Grenzabstand </w:t>
            </w:r>
            <w:r w:rsidR="00391568" w:rsidRPr="00DF683E">
              <w:t xml:space="preserve">2m (vgl. </w:t>
            </w:r>
            <w:r w:rsidRPr="00DF683E">
              <w:t xml:space="preserve">Art. 111 Ziff. 2 revPBG </w:t>
            </w:r>
            <w:r w:rsidR="00391568" w:rsidRPr="00DF683E">
              <w:t xml:space="preserve">bzw. </w:t>
            </w:r>
            <w:r w:rsidRPr="00DF683E">
              <w:t>bisher 1m vorgesehen).</w:t>
            </w:r>
          </w:p>
          <w:p w:rsidR="00846AB5" w:rsidRPr="00DF683E" w:rsidRDefault="00846AB5" w:rsidP="00846AB5">
            <w:pPr>
              <w:pStyle w:val="Textkrper"/>
            </w:pPr>
          </w:p>
        </w:tc>
      </w:tr>
    </w:tbl>
    <w:p w:rsidR="00846AB5" w:rsidRPr="00DF683E" w:rsidRDefault="00846AB5" w:rsidP="00846AB5">
      <w:pPr>
        <w:rPr>
          <w:b/>
          <w:sz w:val="24"/>
        </w:rPr>
      </w:pPr>
    </w:p>
    <w:p w:rsidR="00846AB5" w:rsidRPr="00DF683E" w:rsidRDefault="00846AB5" w:rsidP="00846AB5">
      <w:pPr>
        <w:pStyle w:val="Textkrper-Einzug2"/>
        <w:numPr>
          <w:ilvl w:val="0"/>
          <w:numId w:val="15"/>
        </w:numPr>
        <w:tabs>
          <w:tab w:val="left" w:pos="284"/>
        </w:tabs>
        <w:spacing w:after="0" w:line="240" w:lineRule="auto"/>
        <w:jc w:val="both"/>
      </w:pPr>
      <w:r w:rsidRPr="00DF683E">
        <w:t>Sind Sie einverstanden, dass Unterniveaubauten neu 1.5m über das massgebende bzw. tiefer gelegte Terrain ragen dürfen (anstatt 1m)?</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ed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ed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ed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EA2FAC">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87458E" w:rsidRPr="00DF683E" w:rsidRDefault="0087458E" w:rsidP="0087458E">
      <w:pPr>
        <w:spacing w:line="240" w:lineRule="auto"/>
        <w:rPr>
          <w:i/>
        </w:rPr>
      </w:pPr>
    </w:p>
    <w:p w:rsidR="0087458E" w:rsidRPr="00DF683E" w:rsidRDefault="0087458E" w:rsidP="0087458E">
      <w:pPr>
        <w:spacing w:after="240" w:line="360" w:lineRule="auto"/>
        <w:rPr>
          <w:i/>
        </w:rPr>
      </w:pPr>
    </w:p>
    <w:tbl>
      <w:tblPr>
        <w:tblW w:w="0" w:type="auto"/>
        <w:tblInd w:w="70" w:type="dxa"/>
        <w:shd w:val="clear" w:color="auto" w:fill="EEECE1" w:themeFill="background2"/>
        <w:tblLayout w:type="fixed"/>
        <w:tblCellMar>
          <w:left w:w="70" w:type="dxa"/>
          <w:right w:w="70" w:type="dxa"/>
        </w:tblCellMar>
        <w:tblLook w:val="0000" w:firstRow="0" w:lastRow="0" w:firstColumn="0" w:lastColumn="0" w:noHBand="0" w:noVBand="0"/>
      </w:tblPr>
      <w:tblGrid>
        <w:gridCol w:w="9072"/>
      </w:tblGrid>
      <w:tr w:rsidR="00FA6715" w:rsidRPr="00DF683E" w:rsidTr="00846AB5">
        <w:tc>
          <w:tcPr>
            <w:tcW w:w="9072" w:type="dxa"/>
            <w:shd w:val="clear" w:color="auto" w:fill="EEECE1" w:themeFill="background2"/>
          </w:tcPr>
          <w:p w:rsidR="00846AB5" w:rsidRPr="00DF683E" w:rsidRDefault="00846AB5" w:rsidP="00926DCE">
            <w:pPr>
              <w:pStyle w:val="berschrift1"/>
              <w:numPr>
                <w:ilvl w:val="0"/>
                <w:numId w:val="0"/>
              </w:numPr>
              <w:tabs>
                <w:tab w:val="left" w:pos="1134"/>
              </w:tabs>
              <w:rPr>
                <w:sz w:val="24"/>
              </w:rPr>
            </w:pPr>
            <w:r w:rsidRPr="00DF683E">
              <w:rPr>
                <w:sz w:val="24"/>
              </w:rPr>
              <w:lastRenderedPageBreak/>
              <w:t xml:space="preserve">Art. 16 </w:t>
            </w:r>
            <w:r w:rsidRPr="00DF683E">
              <w:rPr>
                <w:sz w:val="24"/>
              </w:rPr>
              <w:tab/>
            </w:r>
            <w:r w:rsidR="009251CD" w:rsidRPr="00DF683E">
              <w:rPr>
                <w:sz w:val="24"/>
              </w:rPr>
              <w:t>Vorschriften im Bau- und Zonenreglement</w:t>
            </w:r>
          </w:p>
          <w:p w:rsidR="00926DCE" w:rsidRPr="00DF683E" w:rsidRDefault="00926DCE" w:rsidP="00926DCE">
            <w:pPr>
              <w:pStyle w:val="Textkrper"/>
            </w:pPr>
            <w:r w:rsidRPr="00DF683E">
              <w:t xml:space="preserve">Die Gemeinden können nur Bestimmungen ins Bau- und Zonenreglement (BZR) aufnehmen, für die in der kantonalen Gesetzgebung eine ausdrückliche Grundlage besteht. </w:t>
            </w:r>
          </w:p>
          <w:p w:rsidR="00846AB5" w:rsidRPr="00DF683E" w:rsidRDefault="00926DCE" w:rsidP="00926DCE">
            <w:pPr>
              <w:pStyle w:val="Textkrper"/>
            </w:pPr>
            <w:r w:rsidRPr="00DF683E">
              <w:t>Nebst den Vorschriften zur Dachgestaltung sollen die Gemeinden neu auch die Gestaltung der Bauten hinsichtlich Materialisierung im BZR vorschreiben können.</w:t>
            </w:r>
            <w:r w:rsidR="009251CD" w:rsidRPr="00DF683E">
              <w:t xml:space="preserve"> Zudem können Bestimmungen über das Verfahren zur Standortwahl bei der Bewilligung von Mobilfunkantennen (z.B. Kaskadenmodell) aufgenommen werden.</w:t>
            </w:r>
          </w:p>
        </w:tc>
      </w:tr>
    </w:tbl>
    <w:p w:rsidR="00846AB5" w:rsidRPr="00DF683E" w:rsidRDefault="00846AB5" w:rsidP="00846AB5">
      <w:pPr>
        <w:rPr>
          <w:b/>
          <w:sz w:val="24"/>
        </w:rPr>
      </w:pPr>
    </w:p>
    <w:p w:rsidR="00846AB5" w:rsidRPr="00DF683E" w:rsidRDefault="00846AB5" w:rsidP="00846AB5">
      <w:pPr>
        <w:pStyle w:val="Textkrper-Einzug2"/>
        <w:numPr>
          <w:ilvl w:val="0"/>
          <w:numId w:val="15"/>
        </w:numPr>
        <w:tabs>
          <w:tab w:val="left" w:pos="284"/>
        </w:tabs>
        <w:spacing w:after="0" w:line="240" w:lineRule="auto"/>
        <w:jc w:val="both"/>
      </w:pPr>
      <w:r w:rsidRPr="00DF683E">
        <w:t>Sind Sie einverstanden, dass die Gemeinden im Bau- und Zonenreglement auch Vorschriften zur Materialisierung der Bauten regeln können?</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ed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ed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ed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EE664C">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87458E" w:rsidRPr="00DF683E" w:rsidRDefault="0087458E" w:rsidP="0087458E">
      <w:pPr>
        <w:spacing w:line="240" w:lineRule="auto"/>
        <w:rPr>
          <w:i/>
        </w:rPr>
      </w:pPr>
    </w:p>
    <w:p w:rsidR="009251CD" w:rsidRPr="00DF683E" w:rsidRDefault="009251CD" w:rsidP="009251CD">
      <w:pPr>
        <w:pStyle w:val="Textkrper-Einzug2"/>
        <w:numPr>
          <w:ilvl w:val="0"/>
          <w:numId w:val="15"/>
        </w:numPr>
        <w:tabs>
          <w:tab w:val="left" w:pos="284"/>
        </w:tabs>
        <w:spacing w:after="0" w:line="240" w:lineRule="auto"/>
        <w:jc w:val="both"/>
      </w:pPr>
      <w:r w:rsidRPr="00DF683E">
        <w:t>Sind Sie einverstanden, dass die Gemeinden im Bau- und Zonenreglement Verfahrensvorschriften zur Standortwahl bei der Bewilligung von Mobilfunkantennen regeln können?</w:t>
      </w:r>
    </w:p>
    <w:p w:rsidR="009251CD" w:rsidRPr="00DF683E" w:rsidRDefault="009251CD" w:rsidP="009251CD">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ed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ed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ed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9251CD" w:rsidRPr="00DF683E" w:rsidRDefault="009251CD" w:rsidP="009251CD">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87458E" w:rsidRPr="00DF683E" w:rsidRDefault="0087458E" w:rsidP="0087458E">
      <w:pPr>
        <w:spacing w:after="240" w:line="360" w:lineRule="auto"/>
        <w:rPr>
          <w:i/>
        </w:rPr>
      </w:pPr>
    </w:p>
    <w:tbl>
      <w:tblPr>
        <w:tblW w:w="9072" w:type="dxa"/>
        <w:tblInd w:w="70" w:type="dxa"/>
        <w:shd w:val="clear" w:color="auto" w:fill="EEECE1" w:themeFill="background2"/>
        <w:tblLayout w:type="fixed"/>
        <w:tblCellMar>
          <w:left w:w="70" w:type="dxa"/>
          <w:right w:w="70" w:type="dxa"/>
        </w:tblCellMar>
        <w:tblLook w:val="0000" w:firstRow="0" w:lastRow="0" w:firstColumn="0" w:lastColumn="0" w:noHBand="0" w:noVBand="0"/>
      </w:tblPr>
      <w:tblGrid>
        <w:gridCol w:w="9072"/>
      </w:tblGrid>
      <w:tr w:rsidR="00FA6715" w:rsidRPr="00DF683E" w:rsidTr="0087458E">
        <w:tc>
          <w:tcPr>
            <w:tcW w:w="9072" w:type="dxa"/>
            <w:shd w:val="clear" w:color="auto" w:fill="EEECE1" w:themeFill="background2"/>
          </w:tcPr>
          <w:p w:rsidR="00846AB5" w:rsidRPr="00DF683E" w:rsidRDefault="00846AB5" w:rsidP="00EA2FAC">
            <w:pPr>
              <w:pStyle w:val="berschrift1"/>
              <w:numPr>
                <w:ilvl w:val="0"/>
                <w:numId w:val="0"/>
              </w:numPr>
              <w:tabs>
                <w:tab w:val="left" w:pos="1134"/>
              </w:tabs>
            </w:pPr>
            <w:r w:rsidRPr="00DF683E">
              <w:rPr>
                <w:sz w:val="24"/>
              </w:rPr>
              <w:t xml:space="preserve">Art. 20 </w:t>
            </w:r>
            <w:r w:rsidRPr="00DF683E">
              <w:rPr>
                <w:sz w:val="24"/>
              </w:rPr>
              <w:tab/>
            </w:r>
            <w:r w:rsidR="00EA2FAC" w:rsidRPr="00DF683E">
              <w:rPr>
                <w:sz w:val="24"/>
              </w:rPr>
              <w:t xml:space="preserve">vorzeitige Publikation der </w:t>
            </w:r>
            <w:r w:rsidRPr="00DF683E">
              <w:rPr>
                <w:sz w:val="24"/>
              </w:rPr>
              <w:t>Zonenplanung (Gemeindeversammlung)</w:t>
            </w:r>
          </w:p>
          <w:p w:rsidR="009251CD" w:rsidRPr="00DF683E" w:rsidRDefault="009251CD" w:rsidP="009251CD">
            <w:pPr>
              <w:pStyle w:val="Textkrper"/>
            </w:pPr>
            <w:r w:rsidRPr="00DF683E">
              <w:t xml:space="preserve">Bei Gemeindeversammlungen ist die </w:t>
            </w:r>
            <w:r w:rsidR="00380EE8" w:rsidRPr="00DF683E">
              <w:t xml:space="preserve">Geschäftsordnung </w:t>
            </w:r>
            <w:r w:rsidRPr="00DF683E">
              <w:t xml:space="preserve">gemäss der Gemeindegesetzgebung spätestens 20 Tage vorgängig </w:t>
            </w:r>
            <w:r w:rsidR="00380EE8" w:rsidRPr="00DF683E">
              <w:t xml:space="preserve">zu publizieren. </w:t>
            </w:r>
            <w:r w:rsidRPr="00DF683E">
              <w:t>Werden Geschäfte zur Zonenplanung behandelt</w:t>
            </w:r>
            <w:r w:rsidR="00C513B6" w:rsidRPr="00DF683E">
              <w:t>,</w:t>
            </w:r>
            <w:r w:rsidRPr="00DF683E">
              <w:t xml:space="preserve"> können binnen </w:t>
            </w:r>
            <w:r w:rsidR="00380EE8" w:rsidRPr="00DF683E">
              <w:t xml:space="preserve">10 Tagen </w:t>
            </w:r>
            <w:r w:rsidRPr="00DF683E">
              <w:t xml:space="preserve">nach der Publikation </w:t>
            </w:r>
            <w:r w:rsidR="00380EE8" w:rsidRPr="00DF683E">
              <w:t>Abänderungsanträge gestellt werden</w:t>
            </w:r>
            <w:r w:rsidRPr="00DF683E">
              <w:t>. Für die Gemeinde bleiben dadurch n</w:t>
            </w:r>
            <w:r w:rsidR="00380EE8" w:rsidRPr="00DF683E">
              <w:t xml:space="preserve">ur 10 Tage zur Prüfung </w:t>
            </w:r>
            <w:r w:rsidRPr="00DF683E">
              <w:t>dieser Anträge.</w:t>
            </w:r>
          </w:p>
          <w:p w:rsidR="009251CD" w:rsidRPr="00DF683E" w:rsidRDefault="009251CD" w:rsidP="009251CD">
            <w:pPr>
              <w:pStyle w:val="Textkrper"/>
            </w:pPr>
          </w:p>
          <w:p w:rsidR="00846AB5" w:rsidRPr="00DF683E" w:rsidRDefault="00380EE8" w:rsidP="009251CD">
            <w:pPr>
              <w:pStyle w:val="Textkrper"/>
            </w:pPr>
            <w:r w:rsidRPr="00DF683E">
              <w:t xml:space="preserve">Die Gemeinden sollen neu die Möglichkeit erhalten, die Traktanden hinsichtlich Nutzungsplanung vorgängig </w:t>
            </w:r>
            <w:r w:rsidR="009251CD" w:rsidRPr="00DF683E">
              <w:t xml:space="preserve">und separat </w:t>
            </w:r>
            <w:r w:rsidRPr="00DF683E">
              <w:t>zu publizieren, damit mehr Zeit für die Prüfung der Abänderu</w:t>
            </w:r>
            <w:r w:rsidR="009251CD" w:rsidRPr="00DF683E">
              <w:t xml:space="preserve">ngsanträge bleibt. </w:t>
            </w:r>
          </w:p>
        </w:tc>
      </w:tr>
    </w:tbl>
    <w:p w:rsidR="00846AB5" w:rsidRPr="00DF683E" w:rsidRDefault="00846AB5" w:rsidP="00846AB5">
      <w:pPr>
        <w:rPr>
          <w:b/>
          <w:sz w:val="24"/>
        </w:rPr>
      </w:pPr>
    </w:p>
    <w:p w:rsidR="00846AB5" w:rsidRPr="00DF683E" w:rsidRDefault="00846AB5" w:rsidP="00846AB5">
      <w:pPr>
        <w:pStyle w:val="Textkrper-Einzug2"/>
        <w:numPr>
          <w:ilvl w:val="0"/>
          <w:numId w:val="15"/>
        </w:numPr>
        <w:tabs>
          <w:tab w:val="left" w:pos="284"/>
        </w:tabs>
        <w:spacing w:after="0" w:line="240" w:lineRule="auto"/>
        <w:jc w:val="both"/>
      </w:pPr>
      <w:r w:rsidRPr="00DF683E">
        <w:t>Sind Sie einverstanden, dass die Gemeinden Geschäfte der Gemeindeversammlung zur Zonenplanung separat von der ordentlichen Geschäftsordnung veröffentlicht werden können?</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ed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ed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ed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846AB5">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87458E" w:rsidRPr="00DF683E" w:rsidRDefault="0087458E" w:rsidP="0087458E">
      <w:pPr>
        <w:spacing w:after="240" w:line="360" w:lineRule="auto"/>
        <w:rPr>
          <w:i/>
        </w:rPr>
      </w:pPr>
    </w:p>
    <w:p w:rsidR="00846AB5" w:rsidRPr="00DF683E" w:rsidRDefault="0087458E" w:rsidP="0087458E">
      <w:pPr>
        <w:spacing w:line="240" w:lineRule="auto"/>
        <w:rPr>
          <w:i/>
        </w:rPr>
      </w:pPr>
      <w:r w:rsidRPr="00DF683E">
        <w:rPr>
          <w:i/>
        </w:rPr>
        <w:br w:type="page"/>
      </w:r>
    </w:p>
    <w:tbl>
      <w:tblPr>
        <w:tblW w:w="0" w:type="auto"/>
        <w:tblInd w:w="70" w:type="dxa"/>
        <w:shd w:val="clear" w:color="auto" w:fill="EEECE1" w:themeFill="background2"/>
        <w:tblLayout w:type="fixed"/>
        <w:tblCellMar>
          <w:left w:w="70" w:type="dxa"/>
          <w:right w:w="70" w:type="dxa"/>
        </w:tblCellMar>
        <w:tblLook w:val="0000" w:firstRow="0" w:lastRow="0" w:firstColumn="0" w:lastColumn="0" w:noHBand="0" w:noVBand="0"/>
      </w:tblPr>
      <w:tblGrid>
        <w:gridCol w:w="9072"/>
      </w:tblGrid>
      <w:tr w:rsidR="00FA6715" w:rsidRPr="00DF683E" w:rsidTr="00846AB5">
        <w:tc>
          <w:tcPr>
            <w:tcW w:w="9072" w:type="dxa"/>
            <w:shd w:val="clear" w:color="auto" w:fill="EEECE1" w:themeFill="background2"/>
          </w:tcPr>
          <w:p w:rsidR="00846AB5" w:rsidRPr="00DF683E" w:rsidRDefault="00846AB5" w:rsidP="005539F5">
            <w:pPr>
              <w:pStyle w:val="berschrift1"/>
              <w:numPr>
                <w:ilvl w:val="0"/>
                <w:numId w:val="0"/>
              </w:numPr>
              <w:tabs>
                <w:tab w:val="left" w:pos="1134"/>
              </w:tabs>
              <w:rPr>
                <w:sz w:val="24"/>
              </w:rPr>
            </w:pPr>
            <w:r w:rsidRPr="00DF683E">
              <w:rPr>
                <w:sz w:val="24"/>
              </w:rPr>
              <w:lastRenderedPageBreak/>
              <w:t>Art. 37</w:t>
            </w:r>
            <w:r w:rsidRPr="00DF683E">
              <w:rPr>
                <w:sz w:val="24"/>
              </w:rPr>
              <w:tab/>
              <w:t>Mobilitätskonzept für Qualitätsbonus im Gestaltungsplan</w:t>
            </w:r>
          </w:p>
          <w:p w:rsidR="00846AB5" w:rsidRPr="00DF683E" w:rsidRDefault="00EE664C" w:rsidP="009251CD">
            <w:pPr>
              <w:pStyle w:val="Textkrper"/>
            </w:pPr>
            <w:r w:rsidRPr="00DF683E">
              <w:t xml:space="preserve">Gestaltungspläne sollen bei Bedarf ein Mobilitätskonzept aufweisen (§ 7 revPBV). Für die Gewährung eines Qualitätsbonus gemäss Art. 37 Abs. 3 PBG ist dies zwingend. D.h. </w:t>
            </w:r>
            <w:r w:rsidR="005539F5" w:rsidRPr="00DF683E">
              <w:t xml:space="preserve">hinsichtlich öffentlicher Verkehr, Fuss- und Veloverkehr, Motorisierter Individualverkehr sowie Ruhender Verkehr </w:t>
            </w:r>
            <w:r w:rsidRPr="00DF683E">
              <w:t xml:space="preserve">sind </w:t>
            </w:r>
            <w:r w:rsidR="005539F5" w:rsidRPr="00DF683E">
              <w:t>verkehrspolitische Strategien orientierend aufzuzeigen und in den Sonderbauvorschriften nachfrageorientierte Massnahmen (Mobilitätsmanagement) verbindlich festzulegen</w:t>
            </w:r>
            <w:r w:rsidR="009251CD" w:rsidRPr="00DF683E">
              <w:t>.</w:t>
            </w:r>
          </w:p>
        </w:tc>
      </w:tr>
    </w:tbl>
    <w:p w:rsidR="00846AB5" w:rsidRPr="00DF683E" w:rsidRDefault="00846AB5" w:rsidP="00846AB5">
      <w:pPr>
        <w:rPr>
          <w:b/>
          <w:sz w:val="24"/>
        </w:rPr>
      </w:pPr>
    </w:p>
    <w:p w:rsidR="00846AB5" w:rsidRPr="00DF683E" w:rsidRDefault="00846AB5" w:rsidP="00846AB5">
      <w:pPr>
        <w:pStyle w:val="Textkrper-Einzug2"/>
        <w:numPr>
          <w:ilvl w:val="0"/>
          <w:numId w:val="15"/>
        </w:numPr>
        <w:tabs>
          <w:tab w:val="left" w:pos="284"/>
        </w:tabs>
        <w:spacing w:after="0" w:line="240" w:lineRule="auto"/>
        <w:jc w:val="both"/>
      </w:pPr>
      <w:r w:rsidRPr="00DF683E">
        <w:t>Sind Sie einverstanden, dass für einen Qualitätsbonus in einem Gestaltungsplan ein Mobilitätskonzept vorausgesetzt wird?</w:t>
      </w:r>
    </w:p>
    <w:p w:rsidR="00846AB5" w:rsidRPr="00DF683E" w:rsidRDefault="00846AB5" w:rsidP="00846AB5">
      <w:pPr>
        <w:pStyle w:val="Textkrper-Einzug2"/>
        <w:tabs>
          <w:tab w:val="left" w:pos="284"/>
        </w:tabs>
        <w:spacing w:line="240" w:lineRule="auto"/>
        <w:ind w:left="709" w:hanging="709"/>
        <w:jc w:val="both"/>
      </w:pP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ed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846AB5">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846AB5" w:rsidRPr="00DF683E" w:rsidRDefault="00846AB5" w:rsidP="00846AB5">
      <w:pPr>
        <w:spacing w:line="240" w:lineRule="auto"/>
        <w:rPr>
          <w:i/>
        </w:rPr>
      </w:pPr>
    </w:p>
    <w:p w:rsidR="0087458E" w:rsidRPr="00DF683E" w:rsidRDefault="0087458E" w:rsidP="00846AB5">
      <w:pPr>
        <w:spacing w:line="240" w:lineRule="auto"/>
        <w:rPr>
          <w:i/>
        </w:rPr>
      </w:pPr>
    </w:p>
    <w:tbl>
      <w:tblPr>
        <w:tblStyle w:val="Tabellenraster"/>
        <w:tblW w:w="90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FA6715" w:rsidRPr="00DF683E" w:rsidTr="00846AB5">
        <w:tc>
          <w:tcPr>
            <w:tcW w:w="9071" w:type="dxa"/>
            <w:shd w:val="clear" w:color="auto" w:fill="EEECE1" w:themeFill="background2"/>
          </w:tcPr>
          <w:p w:rsidR="00846AB5" w:rsidRPr="00DF683E" w:rsidRDefault="00846AB5" w:rsidP="00846AB5">
            <w:pPr>
              <w:pStyle w:val="berschrift1"/>
              <w:numPr>
                <w:ilvl w:val="0"/>
                <w:numId w:val="0"/>
              </w:numPr>
              <w:tabs>
                <w:tab w:val="left" w:pos="1134"/>
              </w:tabs>
              <w:ind w:left="35"/>
              <w:outlineLvl w:val="0"/>
              <w:rPr>
                <w:sz w:val="24"/>
              </w:rPr>
            </w:pPr>
            <w:r w:rsidRPr="00DF683E">
              <w:rPr>
                <w:sz w:val="24"/>
              </w:rPr>
              <w:t>Art. 42</w:t>
            </w:r>
            <w:r w:rsidR="00F34FDE" w:rsidRPr="00DF683E">
              <w:rPr>
                <w:sz w:val="24"/>
              </w:rPr>
              <w:t>a</w:t>
            </w:r>
            <w:r w:rsidRPr="00DF683E">
              <w:rPr>
                <w:sz w:val="24"/>
              </w:rPr>
              <w:tab/>
              <w:t>Aufhebung Gestaltung</w:t>
            </w:r>
            <w:r w:rsidR="009D37F9" w:rsidRPr="00DF683E">
              <w:rPr>
                <w:sz w:val="24"/>
              </w:rPr>
              <w:t>s</w:t>
            </w:r>
            <w:r w:rsidRPr="00DF683E">
              <w:rPr>
                <w:sz w:val="24"/>
              </w:rPr>
              <w:t>pläne</w:t>
            </w:r>
          </w:p>
          <w:p w:rsidR="00846AB5" w:rsidRPr="00DF683E" w:rsidRDefault="00F34FDE" w:rsidP="00F34FDE">
            <w:pPr>
              <w:pStyle w:val="Textkrper"/>
            </w:pPr>
            <w:r w:rsidRPr="00DF683E">
              <w:t>Neu soll in Gebieten ohne Gestaltungsplanpflicht die Aufhebung von Gestaltungsplänen unter bestimmten Voraussetzungen explizit ermöglicht werden. In Gebieten mit Gestaltungsplanpflicht ist hingegen nur eine Änderung oder ein Ersatz möglich.</w:t>
            </w:r>
          </w:p>
          <w:p w:rsidR="00846AB5" w:rsidRPr="00DF683E" w:rsidRDefault="00846AB5" w:rsidP="00846AB5">
            <w:pPr>
              <w:pStyle w:val="Textkrper"/>
              <w:ind w:left="35"/>
            </w:pPr>
          </w:p>
        </w:tc>
      </w:tr>
    </w:tbl>
    <w:p w:rsidR="00846AB5" w:rsidRPr="00DF683E" w:rsidRDefault="00846AB5" w:rsidP="00846AB5">
      <w:pPr>
        <w:pStyle w:val="Textkrper-Einzug2"/>
        <w:tabs>
          <w:tab w:val="left" w:pos="284"/>
        </w:tabs>
        <w:spacing w:line="240" w:lineRule="auto"/>
        <w:ind w:left="709" w:hanging="709"/>
        <w:jc w:val="both"/>
      </w:pPr>
    </w:p>
    <w:p w:rsidR="00846AB5" w:rsidRPr="00DF683E" w:rsidRDefault="00846AB5" w:rsidP="00846AB5">
      <w:pPr>
        <w:pStyle w:val="Textkrper-Einzug2"/>
        <w:numPr>
          <w:ilvl w:val="0"/>
          <w:numId w:val="15"/>
        </w:numPr>
        <w:tabs>
          <w:tab w:val="left" w:pos="284"/>
        </w:tabs>
        <w:spacing w:after="0" w:line="240" w:lineRule="auto"/>
        <w:jc w:val="both"/>
      </w:pPr>
      <w:r w:rsidRPr="00DF683E">
        <w:t>Sind Sie im Grundsatz einverstanden, dass Gestaltungspläne unter bestimmten Voraussetzungen ersatzlos aufgehoben werden können?</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846AB5">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87458E" w:rsidRPr="00DF683E" w:rsidRDefault="0087458E" w:rsidP="00846AB5">
      <w:pPr>
        <w:spacing w:after="240" w:line="360" w:lineRule="auto"/>
        <w:ind w:left="2410" w:hanging="1701"/>
        <w:rPr>
          <w:i/>
        </w:rPr>
      </w:pPr>
    </w:p>
    <w:p w:rsidR="00846AB5" w:rsidRPr="00DF683E" w:rsidRDefault="00846AB5" w:rsidP="00846AB5">
      <w:pPr>
        <w:pStyle w:val="Textkrper-Einzug2"/>
        <w:numPr>
          <w:ilvl w:val="0"/>
          <w:numId w:val="15"/>
        </w:numPr>
        <w:tabs>
          <w:tab w:val="left" w:pos="284"/>
        </w:tabs>
        <w:spacing w:after="0" w:line="240" w:lineRule="auto"/>
        <w:jc w:val="both"/>
      </w:pPr>
      <w:r w:rsidRPr="00DF683E">
        <w:t>Sind Sie mit den Voraussetzungen zur ersatzlosen Aufhebung von Gestaltungsplänen einverstanden?</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87458E">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87458E" w:rsidRPr="00DF683E" w:rsidRDefault="0087458E" w:rsidP="00846AB5">
      <w:pPr>
        <w:spacing w:after="240" w:line="360" w:lineRule="auto"/>
        <w:ind w:left="2410" w:hanging="1701"/>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FA6715" w:rsidRPr="00DF683E" w:rsidTr="00846AB5">
        <w:tc>
          <w:tcPr>
            <w:tcW w:w="5000" w:type="pct"/>
            <w:shd w:val="clear" w:color="auto" w:fill="EEECE1" w:themeFill="background2"/>
            <w:vAlign w:val="center"/>
          </w:tcPr>
          <w:p w:rsidR="00846AB5" w:rsidRPr="00DF683E" w:rsidRDefault="00846AB5" w:rsidP="00846AB5">
            <w:pPr>
              <w:pStyle w:val="berschrift1"/>
              <w:numPr>
                <w:ilvl w:val="0"/>
                <w:numId w:val="0"/>
              </w:numPr>
              <w:tabs>
                <w:tab w:val="left" w:pos="1134"/>
              </w:tabs>
              <w:ind w:left="35"/>
              <w:outlineLvl w:val="0"/>
              <w:rPr>
                <w:sz w:val="24"/>
              </w:rPr>
            </w:pPr>
            <w:r w:rsidRPr="00DF683E">
              <w:rPr>
                <w:sz w:val="24"/>
              </w:rPr>
              <w:lastRenderedPageBreak/>
              <w:t>Art. 69a</w:t>
            </w:r>
            <w:r w:rsidRPr="00DF683E">
              <w:rPr>
                <w:sz w:val="24"/>
              </w:rPr>
              <w:tab/>
            </w:r>
            <w:r w:rsidRPr="00DF683E">
              <w:rPr>
                <w:sz w:val="24"/>
              </w:rPr>
              <w:tab/>
            </w:r>
            <w:r w:rsidRPr="00DF683E">
              <w:rPr>
                <w:sz w:val="24"/>
              </w:rPr>
              <w:tab/>
              <w:t>Zone für dicht überbautes Gebiet im Gewässerraum</w:t>
            </w:r>
          </w:p>
          <w:p w:rsidR="00CB17A8" w:rsidRPr="00DF683E" w:rsidRDefault="007E5B03" w:rsidP="00CB17A8">
            <w:pPr>
              <w:pStyle w:val="Textkrper"/>
              <w:ind w:left="35"/>
            </w:pPr>
            <w:r w:rsidRPr="00DF683E">
              <w:t xml:space="preserve">Die Ausscheidung der Gewässerräume wird von Bundesrechtswegen geregelt. </w:t>
            </w:r>
            <w:r w:rsidR="00CB17A8" w:rsidRPr="00DF683E">
              <w:t>I</w:t>
            </w:r>
            <w:r w:rsidRPr="00DF683E">
              <w:t>n</w:t>
            </w:r>
            <w:r w:rsidR="00CB17A8" w:rsidRPr="00DF683E">
              <w:t xml:space="preserve"> dicht überbauten Gebieten gelten weniger strenge gesetzliche Anforderungen (Möglichkeit zur Reduktion der Breite des Gewässerraums und zur Erteilung von Ausnahmebewilligungen für das Bauen innerhalb des Gewässerraums)</w:t>
            </w:r>
            <w:r w:rsidRPr="00DF683E">
              <w:t>.</w:t>
            </w:r>
          </w:p>
          <w:p w:rsidR="00CB17A8" w:rsidRPr="00DF683E" w:rsidRDefault="00CB17A8" w:rsidP="00CB17A8">
            <w:pPr>
              <w:pStyle w:val="Textkrper"/>
              <w:ind w:left="35"/>
            </w:pPr>
          </w:p>
          <w:p w:rsidR="00846AB5" w:rsidRPr="00DF683E" w:rsidRDefault="007E5B03" w:rsidP="00CB17A8">
            <w:pPr>
              <w:pStyle w:val="Textkrper"/>
              <w:ind w:left="35"/>
            </w:pPr>
            <w:r w:rsidRPr="00DF683E">
              <w:t>Neu soll bereits in der Nutzungsplanung festgelegt werden, bei welchen Gebieten es sich um dicht überbaute Gebiete handelt</w:t>
            </w:r>
            <w:r w:rsidR="00CB17A8" w:rsidRPr="00DF683E">
              <w:t xml:space="preserve">. Bei der Festlegung dieser dicht überbauten Gebiete sind die bundesrechtlichen Vorgaben zwingend einzuhalten. </w:t>
            </w:r>
            <w:r w:rsidRPr="00DF683E">
              <w:t>Sowohl die Reduktion des Gewässerraums als auch die Erteilung einer Ausnahmebewilligung ist im Rahmen der Baubewilligung zu prüfen und bedarf der Zustimmung der Baudirektion.</w:t>
            </w:r>
          </w:p>
        </w:tc>
      </w:tr>
    </w:tbl>
    <w:p w:rsidR="00846AB5" w:rsidRPr="00DF683E" w:rsidRDefault="00846AB5" w:rsidP="00846AB5">
      <w:pPr>
        <w:pStyle w:val="Textkrper-Einzug2"/>
        <w:tabs>
          <w:tab w:val="left" w:pos="284"/>
        </w:tabs>
        <w:spacing w:line="240" w:lineRule="auto"/>
        <w:ind w:left="709" w:hanging="709"/>
        <w:jc w:val="both"/>
      </w:pPr>
    </w:p>
    <w:p w:rsidR="00846AB5" w:rsidRPr="00DF683E" w:rsidRDefault="00846AB5" w:rsidP="00846AB5">
      <w:pPr>
        <w:pStyle w:val="Textkrper-Einzug2"/>
        <w:numPr>
          <w:ilvl w:val="0"/>
          <w:numId w:val="15"/>
        </w:numPr>
        <w:tabs>
          <w:tab w:val="left" w:pos="284"/>
        </w:tabs>
        <w:spacing w:after="0" w:line="240" w:lineRule="auto"/>
        <w:jc w:val="both"/>
      </w:pPr>
      <w:r w:rsidRPr="00DF683E">
        <w:t>Sind Sie einverstanden, dass die Gemeinden eine Zone für dicht überbautes Gebiet im Gewässerraum ausscheiden dürfen?</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846AB5">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87458E" w:rsidRPr="00DF683E" w:rsidRDefault="0087458E" w:rsidP="0087458E">
      <w:pPr>
        <w:spacing w:line="240" w:lineRule="auto"/>
        <w:rPr>
          <w:i/>
        </w:rPr>
      </w:pPr>
    </w:p>
    <w:p w:rsidR="0087458E" w:rsidRPr="00DF683E" w:rsidRDefault="0087458E" w:rsidP="0087458E">
      <w:pPr>
        <w:spacing w:after="240" w:line="360" w:lineRule="auto"/>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FA6715" w:rsidRPr="00DF683E" w:rsidTr="00846AB5">
        <w:tc>
          <w:tcPr>
            <w:tcW w:w="5000" w:type="pct"/>
            <w:shd w:val="clear" w:color="auto" w:fill="EEECE1" w:themeFill="background2"/>
            <w:vAlign w:val="center"/>
          </w:tcPr>
          <w:p w:rsidR="00846AB5" w:rsidRPr="00DF683E" w:rsidRDefault="00846AB5" w:rsidP="00846AB5">
            <w:pPr>
              <w:pStyle w:val="berschrift1"/>
              <w:numPr>
                <w:ilvl w:val="0"/>
                <w:numId w:val="0"/>
              </w:numPr>
              <w:tabs>
                <w:tab w:val="left" w:pos="1134"/>
              </w:tabs>
              <w:ind w:left="35"/>
              <w:outlineLvl w:val="0"/>
              <w:rPr>
                <w:sz w:val="24"/>
              </w:rPr>
            </w:pPr>
            <w:r w:rsidRPr="00DF683E">
              <w:rPr>
                <w:sz w:val="24"/>
              </w:rPr>
              <w:t xml:space="preserve">Art. 69b und 69c </w:t>
            </w:r>
            <w:r w:rsidRPr="00DF683E">
              <w:rPr>
                <w:sz w:val="24"/>
              </w:rPr>
              <w:tab/>
              <w:t>Abflusswegzone</w:t>
            </w:r>
          </w:p>
          <w:p w:rsidR="00846AB5" w:rsidRPr="00DF683E" w:rsidRDefault="00592ED9" w:rsidP="00DA6D64">
            <w:pPr>
              <w:pStyle w:val="Textkrper"/>
            </w:pPr>
            <w:r w:rsidRPr="00DF683E">
              <w:t xml:space="preserve">Mit der Abflusswegzone schafft der Kanton Nidwalden ein Instrument um die zahlreich auftretenden kleinen </w:t>
            </w:r>
            <w:r w:rsidR="00DA6D64" w:rsidRPr="00DF683E">
              <w:t>Wasserläufe und Murgangrunsen, welche nur bei Starkniederschlägen anspringen, kenntlich zu machen. Damit kann verhindert werden, dass Gebäude – ohne nähere Prüfung bzw. gezielte Verschiebung des Abflussweges – in den zentralen Abfluss gebaut und bei Hochwasser beschädigt oder sogar zerstört werden.</w:t>
            </w:r>
          </w:p>
        </w:tc>
      </w:tr>
    </w:tbl>
    <w:p w:rsidR="00846AB5" w:rsidRPr="00DF683E" w:rsidRDefault="00846AB5" w:rsidP="00846AB5">
      <w:pPr>
        <w:pStyle w:val="Textkrper-Einzug2"/>
        <w:tabs>
          <w:tab w:val="left" w:pos="284"/>
        </w:tabs>
        <w:spacing w:line="240" w:lineRule="auto"/>
        <w:ind w:left="709" w:hanging="709"/>
        <w:jc w:val="both"/>
      </w:pPr>
    </w:p>
    <w:p w:rsidR="00846AB5" w:rsidRPr="00DF683E" w:rsidRDefault="00846AB5" w:rsidP="00846AB5">
      <w:pPr>
        <w:pStyle w:val="Textkrper-Einzug2"/>
        <w:numPr>
          <w:ilvl w:val="0"/>
          <w:numId w:val="15"/>
        </w:numPr>
        <w:tabs>
          <w:tab w:val="left" w:pos="284"/>
        </w:tabs>
        <w:spacing w:after="0" w:line="240" w:lineRule="auto"/>
        <w:jc w:val="both"/>
      </w:pPr>
      <w:r w:rsidRPr="00DF683E">
        <w:t xml:space="preserve">Sind Sie einverstanden, dass die Gemeinden zum Schutz vor Hochwasser Abflusswegzonen ausscheiden können? </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87458E">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B8449B" w:rsidRPr="00DF683E" w:rsidRDefault="00B8449B" w:rsidP="00B8449B">
      <w:pPr>
        <w:spacing w:line="240" w:lineRule="auto"/>
        <w:rPr>
          <w:i/>
        </w:rPr>
      </w:pPr>
    </w:p>
    <w:p w:rsidR="0087458E" w:rsidRPr="00DF683E" w:rsidRDefault="0087458E" w:rsidP="0087458E">
      <w:pPr>
        <w:spacing w:line="240" w:lineRule="auto"/>
        <w:rPr>
          <w:i/>
        </w:rPr>
      </w:pPr>
    </w:p>
    <w:p w:rsidR="0087458E" w:rsidRPr="00DF683E" w:rsidRDefault="0087458E" w:rsidP="0087458E">
      <w:pPr>
        <w:spacing w:line="240" w:lineRule="auto"/>
        <w:rPr>
          <w:i/>
        </w:rPr>
      </w:pPr>
      <w:r w:rsidRPr="00DF683E">
        <w:rPr>
          <w:i/>
        </w:rPr>
        <w:br w:type="page"/>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FA6715" w:rsidRPr="00DF683E" w:rsidTr="00846AB5">
        <w:tc>
          <w:tcPr>
            <w:tcW w:w="5000" w:type="pct"/>
            <w:shd w:val="clear" w:color="auto" w:fill="EEECE1" w:themeFill="background2"/>
            <w:vAlign w:val="center"/>
          </w:tcPr>
          <w:p w:rsidR="00846AB5" w:rsidRPr="00DF683E" w:rsidRDefault="00846AB5" w:rsidP="00846AB5">
            <w:pPr>
              <w:pStyle w:val="berschrift1"/>
              <w:numPr>
                <w:ilvl w:val="0"/>
                <w:numId w:val="0"/>
              </w:numPr>
              <w:tabs>
                <w:tab w:val="left" w:pos="1134"/>
              </w:tabs>
              <w:ind w:left="35"/>
              <w:outlineLvl w:val="0"/>
              <w:rPr>
                <w:sz w:val="24"/>
              </w:rPr>
            </w:pPr>
            <w:r w:rsidRPr="00DF683E">
              <w:rPr>
                <w:sz w:val="24"/>
              </w:rPr>
              <w:lastRenderedPageBreak/>
              <w:t xml:space="preserve">Art. 72a </w:t>
            </w:r>
            <w:r w:rsidRPr="00DF683E">
              <w:rPr>
                <w:sz w:val="24"/>
              </w:rPr>
              <w:tab/>
              <w:t>Abflusskorridorzonen</w:t>
            </w:r>
          </w:p>
          <w:p w:rsidR="00846AB5" w:rsidRPr="00DF683E" w:rsidRDefault="001A70F5" w:rsidP="001A70F5">
            <w:pPr>
              <w:pStyle w:val="Textkrper"/>
            </w:pPr>
            <w:r w:rsidRPr="00DF683E">
              <w:t>Bei den Abflusskorridoren geht es primär darum, die im Überlastfall einer wasserbaulichen Struktur verbleibende Überschwemmungsfläche (bzw. Fläche anderer Prozesse) nicht unkontrolliert zu überbauen, damit das Schadenpotential nicht weiter vergrössert wird.</w:t>
            </w:r>
          </w:p>
        </w:tc>
      </w:tr>
    </w:tbl>
    <w:p w:rsidR="00846AB5" w:rsidRPr="00DF683E" w:rsidRDefault="00846AB5" w:rsidP="00846AB5">
      <w:pPr>
        <w:pStyle w:val="Textkrper-Einzug2"/>
        <w:tabs>
          <w:tab w:val="left" w:pos="284"/>
        </w:tabs>
        <w:spacing w:line="240" w:lineRule="auto"/>
        <w:ind w:left="709" w:hanging="709"/>
        <w:jc w:val="both"/>
      </w:pPr>
    </w:p>
    <w:p w:rsidR="00846AB5" w:rsidRPr="00DF683E" w:rsidRDefault="00846AB5" w:rsidP="00846AB5">
      <w:pPr>
        <w:pStyle w:val="Textkrper-Einzug2"/>
        <w:numPr>
          <w:ilvl w:val="0"/>
          <w:numId w:val="15"/>
        </w:numPr>
        <w:tabs>
          <w:tab w:val="left" w:pos="284"/>
        </w:tabs>
        <w:spacing w:after="0" w:line="240" w:lineRule="auto"/>
        <w:jc w:val="both"/>
      </w:pPr>
      <w:r w:rsidRPr="00DF683E">
        <w:t>Sind Sie einverstanden, dass die Gemeinden das Risiko bei ausserordentlichen Ereignisse mittels Ausscheidung von Abflusskorridorzonen begrenzen können?</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846AB5">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87458E" w:rsidRPr="00DF683E" w:rsidRDefault="0087458E" w:rsidP="0087458E">
      <w:pPr>
        <w:spacing w:line="240" w:lineRule="auto"/>
        <w:rPr>
          <w:i/>
        </w:rPr>
      </w:pPr>
    </w:p>
    <w:p w:rsidR="00846AB5" w:rsidRPr="00DF683E" w:rsidRDefault="00846AB5" w:rsidP="0087458E">
      <w:pPr>
        <w:spacing w:after="240" w:line="360" w:lineRule="auto"/>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FA6715" w:rsidRPr="00DF683E" w:rsidTr="00846AB5">
        <w:tc>
          <w:tcPr>
            <w:tcW w:w="5000" w:type="pct"/>
            <w:shd w:val="clear" w:color="auto" w:fill="EEECE1" w:themeFill="background2"/>
            <w:vAlign w:val="center"/>
          </w:tcPr>
          <w:p w:rsidR="00846AB5" w:rsidRPr="00DF683E" w:rsidRDefault="00846AB5" w:rsidP="00846AB5">
            <w:pPr>
              <w:pStyle w:val="berschrift1"/>
              <w:numPr>
                <w:ilvl w:val="0"/>
                <w:numId w:val="0"/>
              </w:numPr>
              <w:tabs>
                <w:tab w:val="left" w:pos="1134"/>
              </w:tabs>
              <w:ind w:left="35"/>
              <w:outlineLvl w:val="0"/>
              <w:rPr>
                <w:sz w:val="24"/>
              </w:rPr>
            </w:pPr>
            <w:r w:rsidRPr="00DF683E">
              <w:rPr>
                <w:sz w:val="24"/>
              </w:rPr>
              <w:t xml:space="preserve">Art. 104 </w:t>
            </w:r>
            <w:r w:rsidRPr="00DF683E">
              <w:rPr>
                <w:sz w:val="24"/>
              </w:rPr>
              <w:tab/>
              <w:t>Unterteilung der Überbauungsziffer</w:t>
            </w:r>
          </w:p>
          <w:p w:rsidR="00CB17A8" w:rsidRPr="00DF683E" w:rsidRDefault="001A70F5" w:rsidP="00CB17A8">
            <w:pPr>
              <w:pStyle w:val="Textkrper"/>
            </w:pPr>
            <w:r w:rsidRPr="00DF683E">
              <w:t xml:space="preserve">Die Überbauungsziffer </w:t>
            </w:r>
            <w:r w:rsidR="00CB1418" w:rsidRPr="00DF683E">
              <w:t xml:space="preserve">(ÜZ) </w:t>
            </w:r>
            <w:r w:rsidRPr="00DF683E">
              <w:t>ist das Verhältnis der Fläche innerhalb der projizierten Fassadenlinie (anrechenbaren Gebäudefläche) zur anrechenbaren Grundstücksfläche. Als anrechenbare Gebäudefläche gilt auch die Fläche von Unterniveau</w:t>
            </w:r>
            <w:r w:rsidR="00CB1418" w:rsidRPr="00DF683E">
              <w:t>-</w:t>
            </w:r>
            <w:r w:rsidRPr="00DF683E">
              <w:t xml:space="preserve"> und Kleinbauten. </w:t>
            </w:r>
            <w:r w:rsidR="00CB1418" w:rsidRPr="00DF683E">
              <w:t>Ist die ÜZ zu klein, können keine Unterniveau- oder Kleinbauten erstellt werden. Ist die ÜZ zu gross besteht die Gefahr, dass die gesamte Fläch</w:t>
            </w:r>
            <w:r w:rsidR="00CB17A8" w:rsidRPr="00DF683E">
              <w:t>e mit Hochbauten überbaut wird.</w:t>
            </w:r>
          </w:p>
          <w:p w:rsidR="00CB17A8" w:rsidRPr="00DF683E" w:rsidRDefault="00CB17A8" w:rsidP="00CB17A8">
            <w:pPr>
              <w:pStyle w:val="Textkrper"/>
            </w:pPr>
          </w:p>
          <w:p w:rsidR="00CB17A8" w:rsidRPr="00DF683E" w:rsidRDefault="00CB1418" w:rsidP="00CB17A8">
            <w:pPr>
              <w:pStyle w:val="Textkrper"/>
            </w:pPr>
            <w:r w:rsidRPr="00DF683E">
              <w:t>Es wird deshalb vorgeschlagen</w:t>
            </w:r>
            <w:r w:rsidR="0019252B" w:rsidRPr="00DF683E">
              <w:t>,</w:t>
            </w:r>
            <w:r w:rsidRPr="00DF683E">
              <w:t xml:space="preserve"> die ÜZ für drei Bautypen </w:t>
            </w:r>
            <w:r w:rsidR="00CB17A8" w:rsidRPr="00DF683E">
              <w:t>zu unterteilen:</w:t>
            </w:r>
          </w:p>
          <w:p w:rsidR="0019252B" w:rsidRPr="00DF683E" w:rsidRDefault="004E5D12" w:rsidP="0019252B">
            <w:pPr>
              <w:pStyle w:val="Textkrper"/>
              <w:ind w:left="567" w:hanging="567"/>
            </w:pPr>
            <w:r w:rsidRPr="00DF683E">
              <w:t xml:space="preserve">1. </w:t>
            </w:r>
            <w:r w:rsidR="0019252B" w:rsidRPr="00DF683E">
              <w:tab/>
              <w:t xml:space="preserve">Auf einem prozentmässigen Höchstanteil der (gemäss ÜZ) überbaubaren Fläche dürfen Bauten erstellt werden, die </w:t>
            </w:r>
            <w:r w:rsidR="0019252B" w:rsidRPr="00DF683E">
              <w:rPr>
                <w:b/>
              </w:rPr>
              <w:t>mehr als 4.5m über das massgebende Terrain</w:t>
            </w:r>
            <w:r w:rsidR="0019252B" w:rsidRPr="00DF683E">
              <w:t xml:space="preserve"> ragen. In diesen Flächen dürfen somit Unterniveaubauten, Kleinbauten oder Hochbauten erstellt werden. Lediglich die Gesamthöhe gemäss BZR darf nicht überschritten werden.</w:t>
            </w:r>
          </w:p>
          <w:p w:rsidR="0019252B" w:rsidRPr="00DF683E" w:rsidRDefault="0019252B" w:rsidP="0019252B">
            <w:pPr>
              <w:pStyle w:val="Textkrper"/>
              <w:ind w:left="567" w:hanging="567"/>
            </w:pPr>
            <w:r w:rsidRPr="00DF683E">
              <w:t xml:space="preserve">2. </w:t>
            </w:r>
            <w:r w:rsidRPr="00DF683E">
              <w:tab/>
              <w:t xml:space="preserve">Auf einem prozentmässigen Höchstanteil der (gemäss ÜZ) überbaubaren Fläche dürfen Bauten erstellt werden, die </w:t>
            </w:r>
            <w:r w:rsidRPr="00DF683E">
              <w:rPr>
                <w:b/>
              </w:rPr>
              <w:t>mehr als 1.5m über das massgebende bzw. tiefer gelegte Terrain</w:t>
            </w:r>
            <w:r w:rsidRPr="00DF683E">
              <w:t xml:space="preserve"> ragen. Auch Unterniveaubauten können erstellt werden, obwohl sie weniger als 1.5m über das massgebende bzw. tiefer gelegte Terrain ragen. Es ist zu beachten, dass Hochbauten, die das massgebende Terrain mehr als 4.5m überragen, nur insoweit möglich sind, als obenstehende Ziff. 1 (Höchstanteil für Hochbauten) eingehalten wird.</w:t>
            </w:r>
          </w:p>
          <w:p w:rsidR="00CB17A8" w:rsidRPr="00DF683E" w:rsidRDefault="0019252B" w:rsidP="0019252B">
            <w:pPr>
              <w:pStyle w:val="Textkrper"/>
              <w:ind w:left="567" w:hanging="567"/>
            </w:pPr>
            <w:r w:rsidRPr="00DF683E">
              <w:t>3.</w:t>
            </w:r>
            <w:r w:rsidRPr="00DF683E">
              <w:tab/>
            </w:r>
            <w:r w:rsidR="004E5D12" w:rsidRPr="00DF683E">
              <w:t xml:space="preserve">Innerhalb der gesamten (gemäss ÜZ) überbaubaren Fläche dürfen Bauten erstellt werden, die </w:t>
            </w:r>
            <w:r w:rsidR="004E5D12" w:rsidRPr="00DF683E">
              <w:rPr>
                <w:b/>
              </w:rPr>
              <w:t>nicht mehr als 1.5m über das massgebende bzw. tiefer gelegte Terrain</w:t>
            </w:r>
            <w:r w:rsidR="004E5D12" w:rsidRPr="00DF683E">
              <w:t xml:space="preserve"> ragen (Unterniveaubauten).</w:t>
            </w:r>
          </w:p>
        </w:tc>
      </w:tr>
    </w:tbl>
    <w:p w:rsidR="00846AB5" w:rsidRPr="00DF683E" w:rsidRDefault="00846AB5" w:rsidP="00846AB5">
      <w:pPr>
        <w:pStyle w:val="Textkrper-Einzug2"/>
        <w:tabs>
          <w:tab w:val="left" w:pos="284"/>
        </w:tabs>
        <w:spacing w:line="240" w:lineRule="auto"/>
        <w:ind w:left="709" w:hanging="709"/>
        <w:jc w:val="both"/>
      </w:pPr>
    </w:p>
    <w:p w:rsidR="00846AB5" w:rsidRPr="00DF683E" w:rsidRDefault="00846AB5" w:rsidP="00846AB5">
      <w:pPr>
        <w:pStyle w:val="Textkrper-Einzug2"/>
        <w:numPr>
          <w:ilvl w:val="0"/>
          <w:numId w:val="15"/>
        </w:numPr>
        <w:tabs>
          <w:tab w:val="left" w:pos="284"/>
        </w:tabs>
        <w:spacing w:after="0" w:line="240" w:lineRule="auto"/>
        <w:jc w:val="both"/>
      </w:pPr>
      <w:r w:rsidRPr="00DF683E">
        <w:t>Sind Sie im Grundsatz einverstanden, dass die Gemeinden in den Bau- und Zonenreglementen zusätzliche Prozentsätze zur Unterteilung der Überbauungsziffer festlegen müssen?</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846AB5">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87458E" w:rsidRPr="00DF683E" w:rsidRDefault="0087458E" w:rsidP="0087458E">
      <w:pPr>
        <w:spacing w:line="240" w:lineRule="auto"/>
        <w:rPr>
          <w:i/>
        </w:rPr>
      </w:pPr>
    </w:p>
    <w:p w:rsidR="0087458E" w:rsidRPr="00DF683E" w:rsidRDefault="0087458E" w:rsidP="0087458E">
      <w:pPr>
        <w:spacing w:after="240" w:line="360" w:lineRule="auto"/>
        <w:rPr>
          <w:i/>
        </w:rPr>
      </w:pPr>
    </w:p>
    <w:p w:rsidR="00846AB5" w:rsidRPr="00DF683E" w:rsidRDefault="00846AB5" w:rsidP="00846AB5">
      <w:pPr>
        <w:pStyle w:val="Textkrper-Einzug2"/>
        <w:numPr>
          <w:ilvl w:val="0"/>
          <w:numId w:val="15"/>
        </w:numPr>
        <w:tabs>
          <w:tab w:val="left" w:pos="284"/>
        </w:tabs>
        <w:spacing w:after="0" w:line="240" w:lineRule="auto"/>
        <w:jc w:val="both"/>
      </w:pPr>
      <w:r w:rsidRPr="00DF683E">
        <w:lastRenderedPageBreak/>
        <w:t>Sind Sie einverstanden, dass die Unterteilung der Überbauungsziffer in der vorgeschlagenen Art (Bauten bis 1.5m über Terrain / Bauten bis 4.5m über das massgebende Terrain / Bauten bis zulässige Gesamthöhe über das massgebende Terrain) erfolgt?</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846AB5">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B8449B" w:rsidRPr="00DF683E" w:rsidRDefault="00B8449B" w:rsidP="00B8449B">
      <w:pPr>
        <w:spacing w:line="240" w:lineRule="auto"/>
        <w:rPr>
          <w:i/>
        </w:rPr>
      </w:pPr>
    </w:p>
    <w:p w:rsidR="00B8449B" w:rsidRPr="00DF683E" w:rsidRDefault="00B8449B" w:rsidP="00B8449B">
      <w:pPr>
        <w:spacing w:after="240" w:line="360" w:lineRule="auto"/>
        <w:rPr>
          <w:i/>
        </w:rPr>
      </w:pPr>
    </w:p>
    <w:tbl>
      <w:tblPr>
        <w:tblW w:w="0" w:type="auto"/>
        <w:tblInd w:w="70" w:type="dxa"/>
        <w:shd w:val="clear" w:color="auto" w:fill="EEECE1" w:themeFill="background2"/>
        <w:tblLayout w:type="fixed"/>
        <w:tblCellMar>
          <w:left w:w="70" w:type="dxa"/>
          <w:right w:w="70" w:type="dxa"/>
        </w:tblCellMar>
        <w:tblLook w:val="0000" w:firstRow="0" w:lastRow="0" w:firstColumn="0" w:lastColumn="0" w:noHBand="0" w:noVBand="0"/>
      </w:tblPr>
      <w:tblGrid>
        <w:gridCol w:w="9072"/>
      </w:tblGrid>
      <w:tr w:rsidR="00846AB5" w:rsidRPr="00DF683E" w:rsidTr="00846AB5">
        <w:tc>
          <w:tcPr>
            <w:tcW w:w="9072" w:type="dxa"/>
            <w:shd w:val="clear" w:color="auto" w:fill="EEECE1" w:themeFill="background2"/>
          </w:tcPr>
          <w:p w:rsidR="00846AB5" w:rsidRPr="00DF683E" w:rsidRDefault="00846AB5" w:rsidP="001415BE">
            <w:pPr>
              <w:pStyle w:val="berschrift1"/>
              <w:numPr>
                <w:ilvl w:val="0"/>
                <w:numId w:val="0"/>
              </w:numPr>
              <w:tabs>
                <w:tab w:val="left" w:pos="1134"/>
              </w:tabs>
              <w:rPr>
                <w:sz w:val="24"/>
              </w:rPr>
            </w:pPr>
            <w:r w:rsidRPr="00DF683E">
              <w:rPr>
                <w:sz w:val="24"/>
              </w:rPr>
              <w:t>Art. 2 und 104 Abs. 2 Ziff. 5</w:t>
            </w:r>
            <w:r w:rsidRPr="00DF683E">
              <w:rPr>
                <w:sz w:val="24"/>
              </w:rPr>
              <w:tab/>
              <w:t>Beschränkung der talseitigen Fassadenhöhe</w:t>
            </w:r>
          </w:p>
          <w:p w:rsidR="00846AB5" w:rsidRPr="00DF683E" w:rsidRDefault="001415BE" w:rsidP="00846AB5">
            <w:pPr>
              <w:pStyle w:val="Textkrper"/>
            </w:pPr>
            <w:r w:rsidRPr="00DF683E">
              <w:t xml:space="preserve">Bei Hanglagen von durchschnittlich </w:t>
            </w:r>
            <w:r w:rsidRPr="00DF683E">
              <w:rPr>
                <w:rFonts w:cs="Arial"/>
              </w:rPr>
              <w:t>≥</w:t>
            </w:r>
            <w:r w:rsidRPr="00DF683E">
              <w:t xml:space="preserve"> 45° Neigung soll die zulässige Höhe der Bauten beschränkt werden können.</w:t>
            </w:r>
          </w:p>
        </w:tc>
      </w:tr>
    </w:tbl>
    <w:p w:rsidR="00846AB5" w:rsidRPr="00DF683E" w:rsidRDefault="00846AB5" w:rsidP="00846AB5">
      <w:pPr>
        <w:rPr>
          <w:b/>
          <w:sz w:val="24"/>
        </w:rPr>
      </w:pPr>
    </w:p>
    <w:p w:rsidR="00846AB5" w:rsidRPr="00DF683E" w:rsidRDefault="00846AB5" w:rsidP="001415BE">
      <w:pPr>
        <w:pStyle w:val="Textkrper-Einzug2"/>
        <w:numPr>
          <w:ilvl w:val="0"/>
          <w:numId w:val="15"/>
        </w:numPr>
        <w:tabs>
          <w:tab w:val="left" w:pos="284"/>
        </w:tabs>
        <w:spacing w:after="0" w:line="240" w:lineRule="auto"/>
        <w:jc w:val="both"/>
      </w:pPr>
      <w:r w:rsidRPr="00DF683E">
        <w:t>Sind Sie einverstanden, dass die Gemeinden im Bau- und Zonenreglement die Bebaubarkeit von Grundstücken in steilen Hanglagen höhenmässig zusätzlich begrenzen können?</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ed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ed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ed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846AB5">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B8449B" w:rsidRPr="00DF683E" w:rsidRDefault="00B8449B" w:rsidP="00B8449B">
      <w:pPr>
        <w:spacing w:line="240" w:lineRule="auto"/>
        <w:rPr>
          <w:i/>
        </w:rPr>
      </w:pPr>
    </w:p>
    <w:p w:rsidR="00B8449B" w:rsidRPr="00DF683E" w:rsidRDefault="00B8449B" w:rsidP="00B8449B">
      <w:pPr>
        <w:spacing w:after="240" w:line="360" w:lineRule="auto"/>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0451F0" w:rsidRPr="00DF683E" w:rsidTr="009251CD">
        <w:tc>
          <w:tcPr>
            <w:tcW w:w="5000" w:type="pct"/>
            <w:shd w:val="clear" w:color="auto" w:fill="EEECE1" w:themeFill="background2"/>
            <w:vAlign w:val="center"/>
          </w:tcPr>
          <w:p w:rsidR="000451F0" w:rsidRPr="00DF683E" w:rsidRDefault="000451F0" w:rsidP="009251CD">
            <w:pPr>
              <w:pStyle w:val="berschrift1"/>
              <w:numPr>
                <w:ilvl w:val="0"/>
                <w:numId w:val="0"/>
              </w:numPr>
              <w:tabs>
                <w:tab w:val="left" w:pos="1134"/>
              </w:tabs>
              <w:ind w:left="35"/>
              <w:outlineLvl w:val="0"/>
              <w:rPr>
                <w:sz w:val="24"/>
              </w:rPr>
            </w:pPr>
            <w:r w:rsidRPr="00DF683E">
              <w:rPr>
                <w:sz w:val="24"/>
              </w:rPr>
              <w:t>Art. 110 Abs. 1-3</w:t>
            </w:r>
            <w:r w:rsidRPr="00DF683E">
              <w:rPr>
                <w:sz w:val="24"/>
              </w:rPr>
              <w:tab/>
              <w:t>Grenzabstand gemäss effektiv erstellter Baute</w:t>
            </w:r>
          </w:p>
          <w:p w:rsidR="00BD0AD1" w:rsidRPr="00DF683E" w:rsidRDefault="00BD0AD1" w:rsidP="00BD0AD1">
            <w:pPr>
              <w:pStyle w:val="Textkrper"/>
            </w:pPr>
            <w:r w:rsidRPr="00DF683E">
              <w:t xml:space="preserve">Gemäss </w:t>
            </w:r>
            <w:r w:rsidR="00CA77AF" w:rsidRPr="00DF683E">
              <w:t xml:space="preserve">verabschiedetem </w:t>
            </w:r>
            <w:r w:rsidRPr="00DF683E">
              <w:t xml:space="preserve">Art. 110 Abs. 2 PBG beträgt der Grundabstand einen Drittel der zonengemässen Gesamthöhe (mindestens 3m und höchstens 10m). Die Höhe der effektiv erstellten Bauten spielt </w:t>
            </w:r>
            <w:r w:rsidR="00CA77AF" w:rsidRPr="00DF683E">
              <w:t>dabei</w:t>
            </w:r>
            <w:r w:rsidRPr="00DF683E">
              <w:t xml:space="preserve"> keine Rolle (Hüllenmodell).</w:t>
            </w:r>
          </w:p>
          <w:p w:rsidR="00BD0AD1" w:rsidRPr="00DF683E" w:rsidRDefault="00BD0AD1" w:rsidP="00BD0AD1">
            <w:pPr>
              <w:pStyle w:val="Textkrper"/>
            </w:pPr>
          </w:p>
          <w:p w:rsidR="000451F0" w:rsidRPr="00DF683E" w:rsidRDefault="000451F0" w:rsidP="00BD0AD1">
            <w:pPr>
              <w:pStyle w:val="Textkrper"/>
            </w:pPr>
            <w:r w:rsidRPr="00DF683E">
              <w:t xml:space="preserve">Mit dem revidierten PBG soll der Grenzabstand </w:t>
            </w:r>
            <w:r w:rsidR="00BD0AD1" w:rsidRPr="00DF683E">
              <w:t xml:space="preserve">neu </w:t>
            </w:r>
            <w:r w:rsidRPr="00DF683E">
              <w:t xml:space="preserve">nicht mehr von der zonengemässen Gesamthöhe abhängig sein. Neu wird der Grenzabstand anhand der effektiv bestehenden oder zu erstellenden, höchsten Baute auf der Parzelle berechnet. Wer niedriger als zulässig baut, profitiert somit von einem geringeren Grenzabstand, kann aber später – ohne </w:t>
            </w:r>
            <w:r w:rsidR="00BD0AD1" w:rsidRPr="00DF683E">
              <w:t>Rückbau</w:t>
            </w:r>
            <w:r w:rsidRPr="00DF683E">
              <w:t xml:space="preserve"> der Bauteile im reduzierten Abstandsbereich – nicht mehr höher bauen.</w:t>
            </w:r>
            <w:r w:rsidR="00BD0AD1" w:rsidRPr="00DF683E">
              <w:t xml:space="preserve"> Weiterhin soll für jedes Grundstück ein einheitlicher Grenzabstand gelten, damit das Hüllenmodell nicht vollständig ausgehebelt wird.</w:t>
            </w:r>
          </w:p>
        </w:tc>
      </w:tr>
    </w:tbl>
    <w:p w:rsidR="000451F0" w:rsidRPr="00DF683E" w:rsidRDefault="000451F0" w:rsidP="000451F0">
      <w:pPr>
        <w:pStyle w:val="Textkrper-Einzug2"/>
        <w:tabs>
          <w:tab w:val="left" w:pos="284"/>
        </w:tabs>
        <w:spacing w:line="240" w:lineRule="auto"/>
        <w:ind w:left="709" w:hanging="709"/>
        <w:jc w:val="both"/>
      </w:pPr>
    </w:p>
    <w:p w:rsidR="000451F0" w:rsidRPr="00DF683E" w:rsidRDefault="000451F0" w:rsidP="000451F0">
      <w:pPr>
        <w:pStyle w:val="Textkrper-Einzug2"/>
        <w:numPr>
          <w:ilvl w:val="0"/>
          <w:numId w:val="15"/>
        </w:numPr>
        <w:tabs>
          <w:tab w:val="left" w:pos="284"/>
        </w:tabs>
        <w:spacing w:after="0" w:line="240" w:lineRule="auto"/>
        <w:jc w:val="both"/>
      </w:pPr>
      <w:r w:rsidRPr="00DF683E">
        <w:t xml:space="preserve">Sind Sie damit einverstanden, dass der Grenzabstand nicht aufgrund der zonengemässen Gesamthöhe, sondern der </w:t>
      </w:r>
      <w:r w:rsidR="00BD0AD1" w:rsidRPr="00DF683E">
        <w:t>höchsten</w:t>
      </w:r>
      <w:r w:rsidRPr="00DF683E">
        <w:t xml:space="preserve"> Bauten au</w:t>
      </w:r>
      <w:r w:rsidR="00BD0AD1" w:rsidRPr="00DF683E">
        <w:t>f dem Grundstück bemessen wird</w:t>
      </w:r>
      <w:r w:rsidRPr="00DF683E">
        <w:t>?</w:t>
      </w:r>
    </w:p>
    <w:p w:rsidR="000451F0" w:rsidRPr="00DF683E" w:rsidRDefault="000451F0" w:rsidP="000451F0">
      <w:pPr>
        <w:pStyle w:val="Listenabsatz"/>
        <w:tabs>
          <w:tab w:val="left" w:pos="3686"/>
          <w:tab w:val="right" w:pos="9071"/>
        </w:tabs>
        <w:spacing w:before="360" w:after="120" w:line="360" w:lineRule="auto"/>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0451F0" w:rsidRPr="00DF683E" w:rsidRDefault="000451F0" w:rsidP="000451F0">
      <w:pPr>
        <w:pStyle w:val="Listenabsatz"/>
        <w:spacing w:after="240" w:line="360" w:lineRule="auto"/>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B8449B" w:rsidRPr="00DF683E" w:rsidRDefault="00B8449B" w:rsidP="00B8449B">
      <w:pPr>
        <w:spacing w:line="240" w:lineRule="auto"/>
        <w:rPr>
          <w:i/>
        </w:rPr>
      </w:pPr>
    </w:p>
    <w:p w:rsidR="00846AB5" w:rsidRPr="00DF683E" w:rsidRDefault="00846AB5" w:rsidP="00B8449B">
      <w:pPr>
        <w:spacing w:after="240" w:line="360" w:lineRule="auto"/>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FA6715" w:rsidRPr="00DF683E" w:rsidTr="00846AB5">
        <w:tc>
          <w:tcPr>
            <w:tcW w:w="5000" w:type="pct"/>
            <w:shd w:val="clear" w:color="auto" w:fill="EEECE1" w:themeFill="background2"/>
            <w:vAlign w:val="center"/>
          </w:tcPr>
          <w:p w:rsidR="00846AB5" w:rsidRPr="00DF683E" w:rsidRDefault="00846AB5" w:rsidP="00846AB5">
            <w:pPr>
              <w:pStyle w:val="berschrift1"/>
              <w:numPr>
                <w:ilvl w:val="0"/>
                <w:numId w:val="0"/>
              </w:numPr>
              <w:tabs>
                <w:tab w:val="left" w:pos="1134"/>
              </w:tabs>
              <w:ind w:left="35"/>
              <w:outlineLvl w:val="0"/>
              <w:rPr>
                <w:sz w:val="24"/>
              </w:rPr>
            </w:pPr>
            <w:r w:rsidRPr="00DF683E">
              <w:rPr>
                <w:sz w:val="24"/>
              </w:rPr>
              <w:t xml:space="preserve">Art. 110 </w:t>
            </w:r>
            <w:r w:rsidR="000451F0" w:rsidRPr="00DF683E">
              <w:rPr>
                <w:sz w:val="24"/>
              </w:rPr>
              <w:t>Abs. 4</w:t>
            </w:r>
            <w:r w:rsidRPr="00DF683E">
              <w:rPr>
                <w:sz w:val="24"/>
              </w:rPr>
              <w:tab/>
              <w:t>Feste Grenzabstände zur baulichen Verdichtung</w:t>
            </w:r>
          </w:p>
          <w:p w:rsidR="00846AB5" w:rsidRPr="00DF683E" w:rsidRDefault="00A12182" w:rsidP="00BD0AD1">
            <w:pPr>
              <w:pStyle w:val="Textkrper"/>
            </w:pPr>
            <w:r w:rsidRPr="00DF683E">
              <w:t>In Zonen, in welchen eine bauliche Verdichtung angestrebt wird, sollen die Gemeinden neu fest</w:t>
            </w:r>
            <w:r w:rsidR="00BD0AD1" w:rsidRPr="00DF683E">
              <w:t>e</w:t>
            </w:r>
            <w:r w:rsidRPr="00DF683E">
              <w:t xml:space="preserve"> Grenzabstände definieren können.</w:t>
            </w:r>
            <w:r w:rsidR="00BD0AD1" w:rsidRPr="00DF683E">
              <w:t xml:space="preserve"> In diesen Zonen ist für den Grenzabstand weder die zonenmässige Gesamthöhe noch die Höhe der effektiv erstellen Bauten relevant.</w:t>
            </w:r>
          </w:p>
        </w:tc>
      </w:tr>
    </w:tbl>
    <w:p w:rsidR="00846AB5" w:rsidRPr="00DF683E" w:rsidRDefault="00846AB5" w:rsidP="00846AB5">
      <w:pPr>
        <w:pStyle w:val="Textkrper-Einzug2"/>
        <w:tabs>
          <w:tab w:val="left" w:pos="284"/>
        </w:tabs>
        <w:spacing w:line="240" w:lineRule="auto"/>
        <w:ind w:left="709" w:hanging="709"/>
        <w:jc w:val="both"/>
      </w:pPr>
    </w:p>
    <w:p w:rsidR="00846AB5" w:rsidRPr="00DF683E" w:rsidRDefault="00846AB5" w:rsidP="000451F0">
      <w:pPr>
        <w:pStyle w:val="Textkrper-Einzug2"/>
        <w:numPr>
          <w:ilvl w:val="0"/>
          <w:numId w:val="15"/>
        </w:numPr>
        <w:tabs>
          <w:tab w:val="left" w:pos="284"/>
        </w:tabs>
        <w:spacing w:after="0" w:line="240" w:lineRule="auto"/>
        <w:jc w:val="both"/>
      </w:pPr>
      <w:r w:rsidRPr="00DF683E">
        <w:t>Sind Sie einverstanden, dass die Gemeinden im Bau- und Zonenreglement für Gebieten, in denen eine bauliche Verdichtung angestrebt wird, fest</w:t>
      </w:r>
      <w:r w:rsidR="00BD0AD1" w:rsidRPr="00DF683E">
        <w:t>e</w:t>
      </w:r>
      <w:r w:rsidRPr="00DF683E">
        <w:t xml:space="preserve"> Grenzabstände definieren können?</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B8449B">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FA6715" w:rsidRPr="00DF683E" w:rsidTr="00846AB5">
        <w:tc>
          <w:tcPr>
            <w:tcW w:w="5000" w:type="pct"/>
            <w:shd w:val="clear" w:color="auto" w:fill="EEECE1" w:themeFill="background2"/>
            <w:vAlign w:val="center"/>
          </w:tcPr>
          <w:p w:rsidR="00846AB5" w:rsidRPr="00DF683E" w:rsidRDefault="00846AB5" w:rsidP="00846AB5">
            <w:pPr>
              <w:pStyle w:val="berschrift1"/>
              <w:numPr>
                <w:ilvl w:val="0"/>
                <w:numId w:val="0"/>
              </w:numPr>
              <w:tabs>
                <w:tab w:val="left" w:pos="1134"/>
              </w:tabs>
              <w:ind w:left="35"/>
              <w:outlineLvl w:val="0"/>
              <w:rPr>
                <w:sz w:val="24"/>
              </w:rPr>
            </w:pPr>
            <w:r w:rsidRPr="00DF683E">
              <w:rPr>
                <w:sz w:val="24"/>
              </w:rPr>
              <w:t xml:space="preserve">Art. 122a </w:t>
            </w:r>
            <w:r w:rsidRPr="00DF683E">
              <w:rPr>
                <w:sz w:val="24"/>
              </w:rPr>
              <w:tab/>
            </w:r>
            <w:r w:rsidRPr="00DF683E">
              <w:rPr>
                <w:sz w:val="24"/>
              </w:rPr>
              <w:tab/>
            </w:r>
            <w:r w:rsidRPr="00DF683E">
              <w:rPr>
                <w:sz w:val="24"/>
              </w:rPr>
              <w:tab/>
              <w:t>Gewässerabstand</w:t>
            </w:r>
          </w:p>
          <w:p w:rsidR="00AA7DAD" w:rsidRPr="00DF683E" w:rsidRDefault="00AA7DAD" w:rsidP="00846AB5">
            <w:pPr>
              <w:pStyle w:val="Textkrper"/>
              <w:ind w:left="35"/>
            </w:pPr>
            <w:r w:rsidRPr="00DF683E">
              <w:t xml:space="preserve">Im Rahmen eines Baubewilligungsverfahrens ist grundsätzlich der Gewässerraum auszuscheiden, sofern ein solcher nicht bereits ausgeschieden ist. </w:t>
            </w:r>
            <w:r w:rsidR="00CA77AF" w:rsidRPr="00DF683E">
              <w:t>Darf</w:t>
            </w:r>
            <w:r w:rsidR="002E54F2" w:rsidRPr="00DF683E">
              <w:t xml:space="preserve"> auf </w:t>
            </w:r>
            <w:r w:rsidRPr="00DF683E">
              <w:t xml:space="preserve">die Gewässerraumausscheidung </w:t>
            </w:r>
            <w:r w:rsidR="00CA77AF" w:rsidRPr="00DF683E">
              <w:t xml:space="preserve">ausnahmsweise </w:t>
            </w:r>
            <w:r w:rsidRPr="00DF683E">
              <w:t>verzichtet</w:t>
            </w:r>
            <w:r w:rsidR="002E54F2" w:rsidRPr="00DF683E">
              <w:t xml:space="preserve"> werden</w:t>
            </w:r>
            <w:r w:rsidRPr="00DF683E">
              <w:t>, ist für abflussverändernde Bauten vom Gewässerrand ein Abstand von 7m einzuhalten.</w:t>
            </w:r>
          </w:p>
          <w:p w:rsidR="00846AB5" w:rsidRPr="00DF683E" w:rsidRDefault="00846AB5" w:rsidP="002600F4">
            <w:pPr>
              <w:pStyle w:val="Textkrper"/>
            </w:pPr>
          </w:p>
        </w:tc>
      </w:tr>
    </w:tbl>
    <w:p w:rsidR="00846AB5" w:rsidRPr="00DF683E" w:rsidRDefault="00846AB5" w:rsidP="00846AB5">
      <w:pPr>
        <w:pStyle w:val="Textkrper-Einzug2"/>
        <w:tabs>
          <w:tab w:val="left" w:pos="284"/>
        </w:tabs>
        <w:spacing w:line="240" w:lineRule="auto"/>
        <w:ind w:left="709" w:hanging="709"/>
        <w:jc w:val="both"/>
      </w:pPr>
    </w:p>
    <w:p w:rsidR="00846AB5" w:rsidRPr="00DF683E" w:rsidRDefault="00846AB5" w:rsidP="000451F0">
      <w:pPr>
        <w:pStyle w:val="Textkrper-Einzug2"/>
        <w:numPr>
          <w:ilvl w:val="0"/>
          <w:numId w:val="15"/>
        </w:numPr>
        <w:tabs>
          <w:tab w:val="left" w:pos="284"/>
        </w:tabs>
        <w:spacing w:after="0" w:line="240" w:lineRule="auto"/>
        <w:jc w:val="both"/>
      </w:pPr>
      <w:r w:rsidRPr="00DF683E">
        <w:t>Sind Sie mit dem Umfang des Gewässerabstands für diejenige Gewässer, bei denen weder ein Gewässerraum noch ein Abflussweg ausgeschieden worden ist, einverstanden?</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846AB5">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B8449B" w:rsidRPr="00DF683E" w:rsidRDefault="00B8449B" w:rsidP="00B8449B">
      <w:pPr>
        <w:spacing w:line="240" w:lineRule="auto"/>
        <w:rPr>
          <w:i/>
        </w:rPr>
      </w:pPr>
    </w:p>
    <w:p w:rsidR="00846AB5" w:rsidRPr="00DF683E" w:rsidRDefault="00760F56" w:rsidP="00846AB5">
      <w:pPr>
        <w:spacing w:after="240" w:line="360" w:lineRule="auto"/>
        <w:rPr>
          <w:i/>
        </w:rPr>
      </w:pPr>
      <w:r w:rsidRPr="00DF683E">
        <w:rPr>
          <w:i/>
        </w:rPr>
        <w:br w:type="page"/>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FA6715" w:rsidRPr="00DF683E" w:rsidTr="00846AB5">
        <w:tc>
          <w:tcPr>
            <w:tcW w:w="5000" w:type="pct"/>
            <w:shd w:val="clear" w:color="auto" w:fill="EEECE1" w:themeFill="background2"/>
            <w:vAlign w:val="center"/>
          </w:tcPr>
          <w:p w:rsidR="00846AB5" w:rsidRPr="00DF683E" w:rsidRDefault="00846AB5" w:rsidP="00846AB5">
            <w:pPr>
              <w:pStyle w:val="berschrift1"/>
              <w:numPr>
                <w:ilvl w:val="0"/>
                <w:numId w:val="0"/>
              </w:numPr>
              <w:tabs>
                <w:tab w:val="left" w:pos="1134"/>
              </w:tabs>
              <w:ind w:left="35"/>
              <w:outlineLvl w:val="0"/>
              <w:rPr>
                <w:sz w:val="24"/>
                <w:szCs w:val="24"/>
              </w:rPr>
            </w:pPr>
            <w:r w:rsidRPr="00DF683E">
              <w:rPr>
                <w:sz w:val="24"/>
                <w:szCs w:val="24"/>
              </w:rPr>
              <w:lastRenderedPageBreak/>
              <w:t xml:space="preserve">Art. 139 </w:t>
            </w:r>
            <w:r w:rsidRPr="00DF683E">
              <w:rPr>
                <w:sz w:val="24"/>
                <w:szCs w:val="24"/>
              </w:rPr>
              <w:tab/>
              <w:t>Besitzstand</w:t>
            </w:r>
          </w:p>
          <w:p w:rsidR="00846AB5" w:rsidRPr="00DF683E" w:rsidRDefault="00275425" w:rsidP="00CB3A91">
            <w:pPr>
              <w:pStyle w:val="Textkrper"/>
            </w:pPr>
            <w:r w:rsidRPr="00DF683E">
              <w:t xml:space="preserve">Der Besitzstand </w:t>
            </w:r>
            <w:r w:rsidR="00B03851" w:rsidRPr="00DF683E">
              <w:t xml:space="preserve">zonenwidriger Bauten </w:t>
            </w:r>
            <w:r w:rsidRPr="00DF683E">
              <w:t>ausserhalb der Bauzone wird durch das Bundesrecht (Art. 24c RPG) geregelt</w:t>
            </w:r>
            <w:r w:rsidR="00B03851" w:rsidRPr="00DF683E">
              <w:t xml:space="preserve">. </w:t>
            </w:r>
            <w:r w:rsidR="00CB3A91" w:rsidRPr="00DF683E">
              <w:t>Für den</w:t>
            </w:r>
            <w:r w:rsidR="00677ECA" w:rsidRPr="00DF683E">
              <w:t xml:space="preserve"> Besitzstand </w:t>
            </w:r>
            <w:r w:rsidR="00CB3A91" w:rsidRPr="00DF683E">
              <w:t>von</w:t>
            </w:r>
            <w:r w:rsidR="00677ECA" w:rsidRPr="00DF683E">
              <w:t xml:space="preserve"> Bauten innerhalb der Bauzone</w:t>
            </w:r>
            <w:r w:rsidR="00CB3A91" w:rsidRPr="00DF683E">
              <w:t>, die dem Zweck der Nutzungszone oder den baupolizeilichen Bestimmungen widersprechen,</w:t>
            </w:r>
            <w:r w:rsidR="00677ECA" w:rsidRPr="00DF683E">
              <w:t xml:space="preserve"> </w:t>
            </w:r>
            <w:r w:rsidR="00CB3A91" w:rsidRPr="00DF683E">
              <w:t>werden</w:t>
            </w:r>
            <w:r w:rsidR="00677ECA" w:rsidRPr="00DF683E">
              <w:t xml:space="preserve"> im kantonalen Recht neu dieselben Begriffe (Erhalt und zeitgemässe Erneuerung, Massvolle Erweiterung und teilweise Änderung sowie Wiederaufbau) verwendet.</w:t>
            </w:r>
            <w:r w:rsidR="002E54F2" w:rsidRPr="00DF683E">
              <w:t xml:space="preserve"> Dadurch kann die Auslegung der Begriffe zum Besitzstand vereinfacht werden.</w:t>
            </w:r>
          </w:p>
        </w:tc>
      </w:tr>
    </w:tbl>
    <w:p w:rsidR="00846AB5" w:rsidRPr="00DF683E" w:rsidRDefault="00846AB5" w:rsidP="00846AB5">
      <w:pPr>
        <w:pStyle w:val="Textkrper-Einzug2"/>
        <w:tabs>
          <w:tab w:val="left" w:pos="284"/>
        </w:tabs>
        <w:spacing w:line="240" w:lineRule="auto"/>
        <w:ind w:left="709" w:hanging="709"/>
        <w:jc w:val="both"/>
      </w:pPr>
    </w:p>
    <w:p w:rsidR="00846AB5" w:rsidRPr="00DF683E" w:rsidRDefault="00846AB5" w:rsidP="000451F0">
      <w:pPr>
        <w:pStyle w:val="Textkrper-Einzug2"/>
        <w:numPr>
          <w:ilvl w:val="0"/>
          <w:numId w:val="15"/>
        </w:numPr>
        <w:tabs>
          <w:tab w:val="left" w:pos="284"/>
        </w:tabs>
        <w:spacing w:after="0" w:line="240" w:lineRule="auto"/>
        <w:jc w:val="both"/>
      </w:pPr>
      <w:r w:rsidRPr="00DF683E">
        <w:t xml:space="preserve">Sind Sie </w:t>
      </w:r>
      <w:r w:rsidR="00677ECA" w:rsidRPr="00DF683E">
        <w:t xml:space="preserve">damit einverstanden, dass </w:t>
      </w:r>
      <w:r w:rsidR="002E54F2" w:rsidRPr="00DF683E">
        <w:t xml:space="preserve">für den Besitzstand innerhalb der Bauzone neu </w:t>
      </w:r>
      <w:r w:rsidR="00677ECA" w:rsidRPr="00DF683E">
        <w:t xml:space="preserve">die Begrifflichkeiten </w:t>
      </w:r>
      <w:r w:rsidR="002E54F2" w:rsidRPr="00DF683E">
        <w:t>des</w:t>
      </w:r>
      <w:r w:rsidR="00677ECA" w:rsidRPr="00DF683E">
        <w:t xml:space="preserve"> Bundesrechts </w:t>
      </w:r>
      <w:r w:rsidR="002E54F2" w:rsidRPr="00DF683E">
        <w:t xml:space="preserve">zum Besitzstand </w:t>
      </w:r>
      <w:r w:rsidR="00677ECA" w:rsidRPr="00DF683E">
        <w:t xml:space="preserve">ausserhalb der Bauzone </w:t>
      </w:r>
      <w:r w:rsidR="002E54F2" w:rsidRPr="00DF683E">
        <w:t>verwendet</w:t>
      </w:r>
      <w:r w:rsidR="00CB3A91" w:rsidRPr="00DF683E">
        <w:t xml:space="preserve"> werden</w:t>
      </w:r>
      <w:r w:rsidRPr="00DF683E">
        <w:t>?</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846AB5">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B8449B" w:rsidRPr="00DF683E" w:rsidRDefault="00B8449B" w:rsidP="00B8449B">
      <w:pPr>
        <w:spacing w:line="240" w:lineRule="auto"/>
        <w:rPr>
          <w:i/>
        </w:rPr>
      </w:pPr>
    </w:p>
    <w:p w:rsidR="00846AB5" w:rsidRPr="00DF683E" w:rsidRDefault="00846AB5" w:rsidP="00B8449B">
      <w:pPr>
        <w:spacing w:line="240" w:lineRule="auto"/>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FA6715" w:rsidRPr="00DF683E" w:rsidTr="00846AB5">
        <w:tc>
          <w:tcPr>
            <w:tcW w:w="5000" w:type="pct"/>
            <w:shd w:val="clear" w:color="auto" w:fill="EEECE1" w:themeFill="background2"/>
            <w:vAlign w:val="center"/>
          </w:tcPr>
          <w:p w:rsidR="00846AB5" w:rsidRPr="00DF683E" w:rsidRDefault="00846AB5" w:rsidP="00846AB5">
            <w:pPr>
              <w:pStyle w:val="berschrift1"/>
              <w:numPr>
                <w:ilvl w:val="0"/>
                <w:numId w:val="0"/>
              </w:numPr>
              <w:tabs>
                <w:tab w:val="left" w:pos="1134"/>
              </w:tabs>
              <w:ind w:left="35"/>
              <w:outlineLvl w:val="0"/>
              <w:rPr>
                <w:sz w:val="24"/>
              </w:rPr>
            </w:pPr>
            <w:r w:rsidRPr="00DF683E">
              <w:rPr>
                <w:sz w:val="24"/>
              </w:rPr>
              <w:t xml:space="preserve">Art. 177 </w:t>
            </w:r>
            <w:r w:rsidRPr="00DF683E">
              <w:rPr>
                <w:sz w:val="24"/>
              </w:rPr>
              <w:tab/>
              <w:t>Verlängerung der Umsetzungsfrist</w:t>
            </w:r>
          </w:p>
          <w:p w:rsidR="002E54F2" w:rsidRPr="00DF683E" w:rsidRDefault="001C0DEC" w:rsidP="001C0DEC">
            <w:pPr>
              <w:pStyle w:val="Textkrper"/>
            </w:pPr>
            <w:r w:rsidRPr="00DF683E">
              <w:t xml:space="preserve">Das PBG tritt gemeindeweise in Kraft, sobald eine Gemeinde ihr revidiertes Bau- und Zonenreglement </w:t>
            </w:r>
            <w:r w:rsidR="002E54F2" w:rsidRPr="00DF683E">
              <w:t xml:space="preserve">ans neue PBG angepasst und </w:t>
            </w:r>
            <w:r w:rsidRPr="00DF683E">
              <w:t xml:space="preserve">in Kraft gesetzt hat. </w:t>
            </w:r>
            <w:r w:rsidR="002E54F2" w:rsidRPr="00DF683E">
              <w:t xml:space="preserve">Die Gemeinden haben gemäss bisheriger Regelung ihre Bau- und Zonenreglemente bis am 1. Januar 2019 in Kraft zu setzen. </w:t>
            </w:r>
          </w:p>
          <w:p w:rsidR="002E54F2" w:rsidRPr="00DF683E" w:rsidRDefault="002E54F2" w:rsidP="001C0DEC">
            <w:pPr>
              <w:pStyle w:val="Textkrper"/>
            </w:pPr>
          </w:p>
          <w:p w:rsidR="00846AB5" w:rsidRPr="00DF683E" w:rsidRDefault="001C0DEC" w:rsidP="002E54F2">
            <w:pPr>
              <w:pStyle w:val="Textkrper"/>
            </w:pPr>
            <w:r w:rsidRPr="00DF683E">
              <w:t xml:space="preserve">Aufgrund </w:t>
            </w:r>
            <w:r w:rsidR="002E54F2" w:rsidRPr="00DF683E">
              <w:t>von</w:t>
            </w:r>
            <w:r w:rsidRPr="00DF683E">
              <w:t xml:space="preserve"> Umsetzungsschwierigkeiten und d</w:t>
            </w:r>
            <w:r w:rsidR="002E54F2" w:rsidRPr="00DF683E">
              <w:t>er</w:t>
            </w:r>
            <w:r w:rsidRPr="00DF683E">
              <w:t xml:space="preserve"> </w:t>
            </w:r>
            <w:r w:rsidR="002E54F2" w:rsidRPr="00DF683E">
              <w:t xml:space="preserve">vorliegenden Revision der Planungs- und Baugesetzgebung </w:t>
            </w:r>
            <w:r w:rsidRPr="00DF683E">
              <w:t>wird</w:t>
            </w:r>
            <w:r w:rsidR="002E54F2" w:rsidRPr="00DF683E">
              <w:t xml:space="preserve"> die bisherige Umsetzungsfrist </w:t>
            </w:r>
            <w:r w:rsidRPr="00DF683E">
              <w:t xml:space="preserve">um zwei Jahre auf den 1. Januar 2021 verlängert. </w:t>
            </w:r>
          </w:p>
        </w:tc>
      </w:tr>
    </w:tbl>
    <w:p w:rsidR="00846AB5" w:rsidRPr="00DF683E" w:rsidRDefault="00846AB5" w:rsidP="00846AB5">
      <w:pPr>
        <w:pStyle w:val="Textkrper-Einzug2"/>
        <w:tabs>
          <w:tab w:val="left" w:pos="284"/>
        </w:tabs>
        <w:spacing w:line="240" w:lineRule="auto"/>
        <w:ind w:left="709" w:hanging="709"/>
        <w:jc w:val="both"/>
      </w:pPr>
    </w:p>
    <w:p w:rsidR="00846AB5" w:rsidRPr="00DF683E" w:rsidRDefault="00846AB5" w:rsidP="000451F0">
      <w:pPr>
        <w:pStyle w:val="Textkrper-Einzug2"/>
        <w:numPr>
          <w:ilvl w:val="0"/>
          <w:numId w:val="15"/>
        </w:numPr>
        <w:tabs>
          <w:tab w:val="left" w:pos="284"/>
        </w:tabs>
        <w:spacing w:after="0" w:line="240" w:lineRule="auto"/>
        <w:jc w:val="both"/>
      </w:pPr>
      <w:r w:rsidRPr="00DF683E">
        <w:t xml:space="preserve">Sind Sie mit der Verlängerung der Umsetzungsfrist für die Gemeinden bis 1. Januar 2021 einverstanden? </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846AB5">
      <w:pPr>
        <w:spacing w:after="240" w:line="360" w:lineRule="auto"/>
        <w:ind w:left="2410" w:hanging="1701"/>
      </w:pPr>
      <w:r w:rsidRPr="00DF683E">
        <w:t>Bemerkungen:</w:t>
      </w:r>
      <w:r w:rsidRPr="00DF683E">
        <w:tab/>
      </w:r>
      <w:r w:rsidRPr="00DF683E">
        <w:fldChar w:fldCharType="begin">
          <w:ffData>
            <w:name w:val="Text3"/>
            <w:enabled/>
            <w:calcOnExit w:val="0"/>
            <w:textInput/>
          </w:ffData>
        </w:fldChar>
      </w:r>
      <w:r w:rsidRPr="00DF683E">
        <w:instrText xml:space="preserve"> FORMTEXT </w:instrText>
      </w:r>
      <w:r w:rsidRPr="00DF683E">
        <w:fldChar w:fldCharType="separate"/>
      </w:r>
      <w:r w:rsidR="00DF683E" w:rsidRPr="00DF683E">
        <w:rPr>
          <w:noProof/>
        </w:rPr>
        <w:t> </w:t>
      </w:r>
      <w:r w:rsidR="00DF683E" w:rsidRPr="00DF683E">
        <w:rPr>
          <w:noProof/>
        </w:rPr>
        <w:t> </w:t>
      </w:r>
      <w:r w:rsidR="00DF683E" w:rsidRPr="00DF683E">
        <w:rPr>
          <w:noProof/>
        </w:rPr>
        <w:t> </w:t>
      </w:r>
      <w:r w:rsidR="00DF683E" w:rsidRPr="00DF683E">
        <w:rPr>
          <w:noProof/>
        </w:rPr>
        <w:t> </w:t>
      </w:r>
      <w:r w:rsidR="00DF683E" w:rsidRPr="00DF683E">
        <w:rPr>
          <w:noProof/>
        </w:rPr>
        <w:t> </w:t>
      </w:r>
      <w:r w:rsidRPr="00DF683E">
        <w:fldChar w:fldCharType="end"/>
      </w:r>
    </w:p>
    <w:p w:rsidR="00B8449B" w:rsidRPr="00DF683E" w:rsidRDefault="00B8449B" w:rsidP="00B8449B">
      <w:pPr>
        <w:spacing w:line="240" w:lineRule="auto"/>
        <w:rPr>
          <w:i/>
        </w:rPr>
      </w:pPr>
    </w:p>
    <w:p w:rsidR="00846AB5" w:rsidRPr="00DF683E" w:rsidRDefault="00846AB5" w:rsidP="00B8449B">
      <w:pPr>
        <w:spacing w:after="240" w:line="360" w:lineRule="auto"/>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FA6715" w:rsidRPr="00DF683E" w:rsidTr="00846AB5">
        <w:tc>
          <w:tcPr>
            <w:tcW w:w="5000" w:type="pct"/>
            <w:shd w:val="clear" w:color="auto" w:fill="EEECE1" w:themeFill="background2"/>
            <w:vAlign w:val="center"/>
          </w:tcPr>
          <w:p w:rsidR="00846AB5" w:rsidRPr="00DF683E" w:rsidRDefault="00846AB5" w:rsidP="00846AB5">
            <w:pPr>
              <w:pStyle w:val="berschrift1"/>
              <w:numPr>
                <w:ilvl w:val="0"/>
                <w:numId w:val="0"/>
              </w:numPr>
              <w:tabs>
                <w:tab w:val="left" w:pos="1134"/>
              </w:tabs>
              <w:ind w:left="35"/>
              <w:outlineLvl w:val="0"/>
              <w:rPr>
                <w:sz w:val="24"/>
              </w:rPr>
            </w:pPr>
            <w:r w:rsidRPr="00DF683E">
              <w:rPr>
                <w:sz w:val="24"/>
              </w:rPr>
              <w:lastRenderedPageBreak/>
              <w:t>Art. 177a</w:t>
            </w:r>
            <w:r w:rsidRPr="00DF683E">
              <w:rPr>
                <w:sz w:val="24"/>
              </w:rPr>
              <w:tab/>
              <w:t xml:space="preserve"> </w:t>
            </w:r>
            <w:r w:rsidRPr="00DF683E">
              <w:rPr>
                <w:sz w:val="24"/>
              </w:rPr>
              <w:tab/>
              <w:t>Bestehende Sondernutzungspläne</w:t>
            </w:r>
          </w:p>
          <w:p w:rsidR="002E54F2" w:rsidRPr="00DF683E" w:rsidRDefault="000D1DE4" w:rsidP="002E54F2">
            <w:pPr>
              <w:pStyle w:val="Textkrper"/>
            </w:pPr>
            <w:r w:rsidRPr="00DF683E">
              <w:t xml:space="preserve">Auch nach dem vollständigen Inkrafttreten des neuen PBG sollen Bauvorhaben in Gebieten mit einem teilweise umgesetzten Sondernutzungsplan </w:t>
            </w:r>
            <w:r w:rsidR="002E54F2" w:rsidRPr="00DF683E">
              <w:t>während</w:t>
            </w:r>
            <w:r w:rsidRPr="00DF683E">
              <w:t xml:space="preserve"> einer gewissen Zeit nach dem bisherigen Recht bewilligt werden </w:t>
            </w:r>
            <w:r w:rsidR="002E54F2" w:rsidRPr="00DF683E">
              <w:t>dürfen:</w:t>
            </w:r>
          </w:p>
          <w:p w:rsidR="002E54F2" w:rsidRPr="00DF683E" w:rsidRDefault="002E54F2" w:rsidP="002E54F2">
            <w:pPr>
              <w:pStyle w:val="Textkrper"/>
              <w:ind w:left="567" w:hanging="567"/>
            </w:pPr>
            <w:r w:rsidRPr="00DF683E">
              <w:t xml:space="preserve">- </w:t>
            </w:r>
            <w:r w:rsidRPr="00DF683E">
              <w:tab/>
            </w:r>
            <w:r w:rsidR="000D1DE4" w:rsidRPr="00DF683E">
              <w:t>Die Frist, innert welcher das Baugesuch bei teilweise umgesetzten Sondernutzungsplänen einzureichen ist, wird um vier Jahre vom 31. Dezember 2018 bis zum 31. Dezember 2022 verlängert.</w:t>
            </w:r>
          </w:p>
          <w:p w:rsidR="00846AB5" w:rsidRPr="00DF683E" w:rsidRDefault="002E54F2" w:rsidP="002E54F2">
            <w:pPr>
              <w:pStyle w:val="Textkrper"/>
              <w:ind w:left="567" w:hanging="567"/>
            </w:pPr>
            <w:r w:rsidRPr="00DF683E">
              <w:t xml:space="preserve">- </w:t>
            </w:r>
            <w:r w:rsidRPr="00DF683E">
              <w:tab/>
            </w:r>
            <w:r w:rsidR="0081236A" w:rsidRPr="00DF683E">
              <w:t xml:space="preserve">Ist der Sondernutzungsplan noch nicht umgesetzt, aber vor dem gemeindeweisen Inkrafttreten </w:t>
            </w:r>
            <w:r w:rsidR="00DF167D" w:rsidRPr="00DF683E">
              <w:t xml:space="preserve">öffentlich </w:t>
            </w:r>
            <w:r w:rsidR="0081236A" w:rsidRPr="00DF683E">
              <w:t>aufgelegt worden, ist das Baugesuch binnen zwei Jahren nach Rechtskraft des Sondernutzungsplans einzureichen (Art. 177a Abs. 3 Ziff. 2 revPBG).</w:t>
            </w:r>
          </w:p>
        </w:tc>
      </w:tr>
    </w:tbl>
    <w:p w:rsidR="00846AB5" w:rsidRPr="00DF683E" w:rsidRDefault="00846AB5" w:rsidP="00846AB5">
      <w:pPr>
        <w:pStyle w:val="Textkrper-Einzug2"/>
        <w:tabs>
          <w:tab w:val="left" w:pos="284"/>
        </w:tabs>
        <w:spacing w:line="240" w:lineRule="auto"/>
        <w:ind w:left="709" w:hanging="709"/>
        <w:jc w:val="both"/>
      </w:pPr>
    </w:p>
    <w:p w:rsidR="000D1DE4" w:rsidRPr="00DF683E" w:rsidRDefault="000D1DE4" w:rsidP="000D1DE4">
      <w:pPr>
        <w:pStyle w:val="Textkrper-Einzug2"/>
        <w:numPr>
          <w:ilvl w:val="0"/>
          <w:numId w:val="15"/>
        </w:numPr>
        <w:tabs>
          <w:tab w:val="left" w:pos="284"/>
        </w:tabs>
        <w:spacing w:after="0" w:line="240" w:lineRule="auto"/>
        <w:jc w:val="both"/>
      </w:pPr>
      <w:r w:rsidRPr="00DF683E">
        <w:t xml:space="preserve">Sind Sie mit der </w:t>
      </w:r>
      <w:r w:rsidR="00DF167D" w:rsidRPr="00DF683E">
        <w:t>Verlängerung der Übergangsfrist für teilweise umgesetzte Sondernutzungspläne (</w:t>
      </w:r>
      <w:r w:rsidRPr="00DF683E">
        <w:t>Fristverlängerung um vier Jahre bis am 31. Dezember 2022</w:t>
      </w:r>
      <w:r w:rsidR="00DF167D" w:rsidRPr="00DF683E">
        <w:t>)</w:t>
      </w:r>
      <w:r w:rsidRPr="00DF683E">
        <w:t xml:space="preserve"> einverstanden?</w:t>
      </w:r>
    </w:p>
    <w:p w:rsidR="000D1DE4" w:rsidRPr="00DF683E" w:rsidRDefault="000D1DE4" w:rsidP="000D1DE4">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0D1DE4" w:rsidRPr="00DF683E" w:rsidRDefault="000D1DE4" w:rsidP="000D1DE4">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B8449B" w:rsidRPr="00DF683E" w:rsidRDefault="00B8449B" w:rsidP="00B8449B">
      <w:pPr>
        <w:spacing w:after="240" w:line="360" w:lineRule="auto"/>
        <w:rPr>
          <w:i/>
        </w:rPr>
      </w:pPr>
    </w:p>
    <w:p w:rsidR="00846AB5" w:rsidRPr="00DF683E" w:rsidRDefault="00846AB5" w:rsidP="000D1DE4">
      <w:pPr>
        <w:pStyle w:val="Textkrper-Einzug2"/>
        <w:numPr>
          <w:ilvl w:val="0"/>
          <w:numId w:val="15"/>
        </w:numPr>
        <w:tabs>
          <w:tab w:val="left" w:pos="284"/>
        </w:tabs>
        <w:spacing w:after="0" w:line="240" w:lineRule="auto"/>
        <w:jc w:val="both"/>
      </w:pPr>
      <w:r w:rsidRPr="00DF683E">
        <w:t>Sind Sie mit der Übergangsr</w:t>
      </w:r>
      <w:r w:rsidR="000D1DE4" w:rsidRPr="00DF683E">
        <w:t>egelung in Art. 177a Abs. 3 Ziff. 2 rev</w:t>
      </w:r>
      <w:r w:rsidRPr="00DF683E">
        <w:t>PBG</w:t>
      </w:r>
      <w:r w:rsidR="0081236A" w:rsidRPr="00DF683E">
        <w:t xml:space="preserve"> einverstanden</w:t>
      </w:r>
      <w:r w:rsidRPr="00DF683E">
        <w:t>?</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846AB5">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B8449B" w:rsidRPr="00DF683E" w:rsidRDefault="00B8449B" w:rsidP="00B8449B">
      <w:pPr>
        <w:spacing w:line="240" w:lineRule="auto"/>
        <w:rPr>
          <w:i/>
        </w:rPr>
      </w:pPr>
    </w:p>
    <w:p w:rsidR="00B8449B" w:rsidRPr="00DF683E" w:rsidRDefault="00B8449B" w:rsidP="00B8449B">
      <w:pPr>
        <w:spacing w:after="240" w:line="360" w:lineRule="auto"/>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FA6715" w:rsidRPr="00DF683E" w:rsidTr="00846AB5">
        <w:tc>
          <w:tcPr>
            <w:tcW w:w="5000" w:type="pct"/>
            <w:shd w:val="clear" w:color="auto" w:fill="EEECE1" w:themeFill="background2"/>
            <w:vAlign w:val="center"/>
          </w:tcPr>
          <w:p w:rsidR="00846AB5" w:rsidRPr="00DF683E" w:rsidRDefault="00846AB5" w:rsidP="00846AB5">
            <w:pPr>
              <w:pStyle w:val="berschrift1"/>
              <w:numPr>
                <w:ilvl w:val="0"/>
                <w:numId w:val="0"/>
              </w:numPr>
              <w:tabs>
                <w:tab w:val="left" w:pos="1134"/>
              </w:tabs>
              <w:ind w:left="35"/>
              <w:outlineLvl w:val="0"/>
              <w:rPr>
                <w:sz w:val="24"/>
              </w:rPr>
            </w:pPr>
            <w:r w:rsidRPr="00DF683E">
              <w:rPr>
                <w:sz w:val="24"/>
              </w:rPr>
              <w:t xml:space="preserve">Art. 177b </w:t>
            </w:r>
            <w:r w:rsidRPr="00DF683E">
              <w:rPr>
                <w:sz w:val="24"/>
              </w:rPr>
              <w:tab/>
            </w:r>
            <w:r w:rsidRPr="00DF683E">
              <w:rPr>
                <w:sz w:val="24"/>
              </w:rPr>
              <w:tab/>
            </w:r>
            <w:r w:rsidRPr="00DF683E">
              <w:rPr>
                <w:sz w:val="24"/>
              </w:rPr>
              <w:tab/>
              <w:t>Bestehende Sondernutzungszonen</w:t>
            </w:r>
          </w:p>
          <w:p w:rsidR="00846AB5" w:rsidRPr="00DF683E" w:rsidRDefault="00DF167D" w:rsidP="00DF167D">
            <w:pPr>
              <w:pStyle w:val="Textkrper"/>
              <w:ind w:left="35"/>
            </w:pPr>
            <w:r w:rsidRPr="00DF683E">
              <w:t>D</w:t>
            </w:r>
            <w:r w:rsidR="0081236A" w:rsidRPr="00DF683E">
              <w:t xml:space="preserve">ie Überführung </w:t>
            </w:r>
            <w:r w:rsidRPr="00DF683E">
              <w:t xml:space="preserve">in das Hüllenmodell ist für einige </w:t>
            </w:r>
            <w:r w:rsidR="0081236A" w:rsidRPr="00DF683E">
              <w:t xml:space="preserve">Sondernutzungszonen – in welchen teilweise fast parzellenscharfen Nutzung- und Bauvorschriften bestehen –, ausgesprochen anforderungsreich, da regelmässig auch landschaftliche Aspekte zu beachten sind. Es wird deshalb eine zusätzliche Frist für deren Überführung </w:t>
            </w:r>
            <w:r w:rsidRPr="00DF683E">
              <w:t xml:space="preserve">ins neue Recht </w:t>
            </w:r>
            <w:r w:rsidR="0081236A" w:rsidRPr="00DF683E">
              <w:t xml:space="preserve">von vier Jahren eingeführt. </w:t>
            </w:r>
          </w:p>
        </w:tc>
      </w:tr>
    </w:tbl>
    <w:p w:rsidR="00846AB5" w:rsidRPr="00DF683E" w:rsidRDefault="00846AB5" w:rsidP="00846AB5">
      <w:pPr>
        <w:pStyle w:val="Textkrper-Einzug2"/>
        <w:tabs>
          <w:tab w:val="left" w:pos="284"/>
        </w:tabs>
        <w:spacing w:line="240" w:lineRule="auto"/>
        <w:ind w:left="709" w:hanging="709"/>
        <w:jc w:val="both"/>
      </w:pPr>
    </w:p>
    <w:p w:rsidR="00846AB5" w:rsidRPr="00DF683E" w:rsidRDefault="00846AB5" w:rsidP="000D1DE4">
      <w:pPr>
        <w:pStyle w:val="Textkrper-Einzug2"/>
        <w:numPr>
          <w:ilvl w:val="0"/>
          <w:numId w:val="15"/>
        </w:numPr>
        <w:tabs>
          <w:tab w:val="left" w:pos="284"/>
        </w:tabs>
        <w:spacing w:after="0" w:line="240" w:lineRule="auto"/>
        <w:jc w:val="both"/>
      </w:pPr>
      <w:r w:rsidRPr="00DF683E">
        <w:t xml:space="preserve">Sind Sie einverstanden, dass unter bestimmten Voraussetzungen bestehende Sondernutzungszonen in einer Übergangsfrist von vier Jahren nicht ans neue Recht angepasst werden müssen? </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846AB5">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B8449B" w:rsidRPr="00DF683E" w:rsidRDefault="00B8449B" w:rsidP="00B8449B">
      <w:pPr>
        <w:spacing w:line="240" w:lineRule="auto"/>
        <w:rPr>
          <w:i/>
        </w:rPr>
      </w:pPr>
    </w:p>
    <w:p w:rsidR="00846AB5" w:rsidRPr="00DF683E" w:rsidRDefault="00846AB5" w:rsidP="00B8449B">
      <w:pPr>
        <w:spacing w:after="240" w:line="360" w:lineRule="auto"/>
        <w:rPr>
          <w:i/>
        </w:rPr>
      </w:pPr>
    </w:p>
    <w:p w:rsidR="00846AB5" w:rsidRPr="00DF683E" w:rsidRDefault="00846AB5" w:rsidP="00CB3A91">
      <w:pPr>
        <w:spacing w:after="240" w:line="360" w:lineRule="auto"/>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FA6715" w:rsidRPr="00DF683E" w:rsidTr="00846AB5">
        <w:tc>
          <w:tcPr>
            <w:tcW w:w="5000" w:type="pct"/>
            <w:shd w:val="clear" w:color="auto" w:fill="EEECE1" w:themeFill="background2"/>
            <w:vAlign w:val="center"/>
          </w:tcPr>
          <w:p w:rsidR="00846AB5" w:rsidRPr="00DF683E" w:rsidRDefault="00846AB5" w:rsidP="00846AB5">
            <w:pPr>
              <w:pStyle w:val="berschrift1"/>
              <w:numPr>
                <w:ilvl w:val="0"/>
                <w:numId w:val="0"/>
              </w:numPr>
              <w:tabs>
                <w:tab w:val="left" w:pos="1134"/>
              </w:tabs>
              <w:ind w:left="35"/>
              <w:outlineLvl w:val="0"/>
              <w:rPr>
                <w:sz w:val="24"/>
              </w:rPr>
            </w:pPr>
            <w:r w:rsidRPr="00DF683E">
              <w:rPr>
                <w:sz w:val="24"/>
              </w:rPr>
              <w:t>Art. 13a NSchG</w:t>
            </w:r>
            <w:r w:rsidRPr="00DF683E">
              <w:rPr>
                <w:sz w:val="24"/>
              </w:rPr>
              <w:tab/>
              <w:t>Unterschutzstellung</w:t>
            </w:r>
          </w:p>
          <w:p w:rsidR="00846AB5" w:rsidRPr="00DF683E" w:rsidRDefault="00510B0F" w:rsidP="00CB3A91">
            <w:pPr>
              <w:pStyle w:val="Textkrper"/>
              <w:ind w:left="35"/>
            </w:pPr>
            <w:r w:rsidRPr="00DF683E">
              <w:t xml:space="preserve">Die Gemeinden haben die Möglichkeit, grössere Gebiete mittels Schutzzonenausscheidung   im Bau- und Zonenreglement zu schützen. </w:t>
            </w:r>
            <w:r w:rsidR="00833035" w:rsidRPr="00DF683E">
              <w:t xml:space="preserve">Neu </w:t>
            </w:r>
            <w:r w:rsidR="00CB3A91" w:rsidRPr="00DF683E">
              <w:t>können</w:t>
            </w:r>
            <w:r w:rsidR="00833035" w:rsidRPr="00DF683E">
              <w:t xml:space="preserve"> auch </w:t>
            </w:r>
            <w:r w:rsidRPr="00DF683E">
              <w:t xml:space="preserve">Einzelobjekte </w:t>
            </w:r>
            <w:r w:rsidR="00833035" w:rsidRPr="00DF683E">
              <w:t>im Bau- und Zonenreglement unter Schutz gestellt werden.</w:t>
            </w:r>
          </w:p>
        </w:tc>
      </w:tr>
    </w:tbl>
    <w:p w:rsidR="00846AB5" w:rsidRPr="00DF683E" w:rsidRDefault="00846AB5" w:rsidP="00846AB5">
      <w:pPr>
        <w:pStyle w:val="Textkrper-Einzug2"/>
        <w:tabs>
          <w:tab w:val="left" w:pos="284"/>
        </w:tabs>
        <w:spacing w:line="240" w:lineRule="auto"/>
        <w:ind w:left="709" w:hanging="709"/>
        <w:jc w:val="both"/>
      </w:pPr>
    </w:p>
    <w:p w:rsidR="00846AB5" w:rsidRPr="00DF683E" w:rsidRDefault="00846AB5" w:rsidP="000D1DE4">
      <w:pPr>
        <w:pStyle w:val="Textkrper-Einzug2"/>
        <w:numPr>
          <w:ilvl w:val="0"/>
          <w:numId w:val="15"/>
        </w:numPr>
        <w:tabs>
          <w:tab w:val="left" w:pos="284"/>
        </w:tabs>
        <w:spacing w:after="0" w:line="240" w:lineRule="auto"/>
        <w:jc w:val="both"/>
      </w:pPr>
      <w:r w:rsidRPr="00DF683E">
        <w:t>Sind Sie einverstanden, dass Naturobjekte im Bau- und Zonenreglement unter Schutz gestellt werden können?</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846AB5">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846AB5" w:rsidRPr="00DF683E" w:rsidRDefault="00846AB5" w:rsidP="00B8449B">
      <w:pPr>
        <w:spacing w:after="240" w:line="360" w:lineRule="auto"/>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FA6715" w:rsidRPr="00DF683E" w:rsidTr="00846AB5">
        <w:tc>
          <w:tcPr>
            <w:tcW w:w="5000" w:type="pct"/>
            <w:shd w:val="clear" w:color="auto" w:fill="EEECE1" w:themeFill="background2"/>
            <w:vAlign w:val="center"/>
          </w:tcPr>
          <w:p w:rsidR="00846AB5" w:rsidRPr="00DF683E" w:rsidRDefault="00846AB5" w:rsidP="00846AB5">
            <w:pPr>
              <w:pStyle w:val="berschrift1"/>
              <w:numPr>
                <w:ilvl w:val="0"/>
                <w:numId w:val="0"/>
              </w:numPr>
              <w:tabs>
                <w:tab w:val="left" w:pos="1134"/>
              </w:tabs>
              <w:ind w:left="35"/>
              <w:outlineLvl w:val="0"/>
              <w:rPr>
                <w:sz w:val="24"/>
              </w:rPr>
            </w:pPr>
            <w:r w:rsidRPr="00DF683E">
              <w:rPr>
                <w:sz w:val="24"/>
              </w:rPr>
              <w:t xml:space="preserve">Art. 18b und 18c </w:t>
            </w:r>
            <w:r w:rsidRPr="00DF683E">
              <w:rPr>
                <w:sz w:val="24"/>
              </w:rPr>
              <w:tab/>
              <w:t>Anpassung Gewässerraum und Abflussweg</w:t>
            </w:r>
          </w:p>
          <w:p w:rsidR="00846AB5" w:rsidRPr="00DF683E" w:rsidRDefault="006000A6" w:rsidP="008305EE">
            <w:pPr>
              <w:pStyle w:val="Textkrper"/>
            </w:pPr>
            <w:r w:rsidRPr="00DF683E">
              <w:t>D</w:t>
            </w:r>
            <w:r w:rsidR="001D4B5D" w:rsidRPr="00DF683E">
              <w:t>ie</w:t>
            </w:r>
            <w:r w:rsidRPr="00DF683E">
              <w:t xml:space="preserve"> Gewässerr</w:t>
            </w:r>
            <w:r w:rsidR="001D4B5D" w:rsidRPr="00DF683E">
              <w:t>äume</w:t>
            </w:r>
            <w:r w:rsidRPr="00DF683E">
              <w:t xml:space="preserve"> und die Abflusswege werden grundsätzlich im Rahmen de</w:t>
            </w:r>
            <w:r w:rsidR="00CB3A91" w:rsidRPr="00DF683E">
              <w:t xml:space="preserve">r Nutzungsplanung ausgeschieden. </w:t>
            </w:r>
            <w:r w:rsidR="00773D0D" w:rsidRPr="00DF683E">
              <w:t xml:space="preserve">Neu </w:t>
            </w:r>
            <w:r w:rsidR="008305EE" w:rsidRPr="00DF683E">
              <w:t>ist</w:t>
            </w:r>
            <w:r w:rsidR="00773D0D" w:rsidRPr="00DF683E">
              <w:t xml:space="preserve"> </w:t>
            </w:r>
            <w:r w:rsidR="001D4B5D" w:rsidRPr="00DF683E">
              <w:t>es möglich, diese</w:t>
            </w:r>
            <w:r w:rsidR="00773D0D" w:rsidRPr="00DF683E">
              <w:t xml:space="preserve"> </w:t>
            </w:r>
            <w:r w:rsidRPr="00DF683E">
              <w:t xml:space="preserve">im Rahmen </w:t>
            </w:r>
            <w:r w:rsidR="00773D0D" w:rsidRPr="00DF683E">
              <w:t>eines Sondernutzungsplan-, Wasserbau- oder Baubewilligungsverfahrens</w:t>
            </w:r>
            <w:r w:rsidR="008305EE" w:rsidRPr="00DF683E">
              <w:t xml:space="preserve"> festzulegen (</w:t>
            </w:r>
            <w:r w:rsidRPr="00DF683E">
              <w:t xml:space="preserve">wenn bislang </w:t>
            </w:r>
            <w:r w:rsidR="001D4B5D" w:rsidRPr="00DF683E">
              <w:t>keine Ausscheidung erfolgte</w:t>
            </w:r>
            <w:r w:rsidR="008305EE" w:rsidRPr="00DF683E">
              <w:t>)</w:t>
            </w:r>
            <w:r w:rsidRPr="00DF683E">
              <w:t xml:space="preserve"> oder </w:t>
            </w:r>
            <w:r w:rsidR="008305EE" w:rsidRPr="00DF683E">
              <w:t>anzupassen (</w:t>
            </w:r>
            <w:r w:rsidRPr="00DF683E">
              <w:t xml:space="preserve">wenn von der </w:t>
            </w:r>
            <w:r w:rsidR="001D4B5D" w:rsidRPr="00DF683E">
              <w:t>nutzungsplan</w:t>
            </w:r>
            <w:r w:rsidR="006B711D" w:rsidRPr="00DF683E">
              <w:t>er</w:t>
            </w:r>
            <w:r w:rsidR="001D4B5D" w:rsidRPr="00DF683E">
              <w:t>ischen Ausscheidung</w:t>
            </w:r>
            <w:r w:rsidRPr="00DF683E">
              <w:t xml:space="preserve"> </w:t>
            </w:r>
            <w:r w:rsidR="008305EE" w:rsidRPr="00DF683E">
              <w:t xml:space="preserve">abgewichen </w:t>
            </w:r>
            <w:r w:rsidRPr="00DF683E">
              <w:t>werden soll</w:t>
            </w:r>
            <w:r w:rsidR="008305EE" w:rsidRPr="00DF683E">
              <w:t>)</w:t>
            </w:r>
            <w:r w:rsidR="00773D0D" w:rsidRPr="00DF683E">
              <w:t>.</w:t>
            </w:r>
          </w:p>
        </w:tc>
      </w:tr>
    </w:tbl>
    <w:p w:rsidR="00846AB5" w:rsidRPr="00DF683E" w:rsidRDefault="00846AB5" w:rsidP="00846AB5">
      <w:pPr>
        <w:pStyle w:val="Textkrper-Einzug2"/>
        <w:tabs>
          <w:tab w:val="left" w:pos="284"/>
        </w:tabs>
        <w:spacing w:line="240" w:lineRule="auto"/>
        <w:ind w:left="709" w:hanging="709"/>
        <w:jc w:val="both"/>
      </w:pPr>
    </w:p>
    <w:p w:rsidR="00846AB5" w:rsidRPr="00DF683E" w:rsidRDefault="00846AB5" w:rsidP="000D1DE4">
      <w:pPr>
        <w:pStyle w:val="Textkrper-Einzug2"/>
        <w:numPr>
          <w:ilvl w:val="0"/>
          <w:numId w:val="15"/>
        </w:numPr>
        <w:tabs>
          <w:tab w:val="left" w:pos="284"/>
        </w:tabs>
        <w:spacing w:after="0" w:line="240" w:lineRule="auto"/>
        <w:jc w:val="both"/>
      </w:pPr>
      <w:r w:rsidRPr="00DF683E">
        <w:t>Sind Sie einverstanden, dass die Gewässerräume und die Abflusswege im Rahmen vo</w:t>
      </w:r>
      <w:r w:rsidR="00773D0D" w:rsidRPr="00DF683E">
        <w:t>n Projekten mit Zustimmung der Baud</w:t>
      </w:r>
      <w:r w:rsidRPr="00DF683E">
        <w:t xml:space="preserve">irektion </w:t>
      </w:r>
      <w:r w:rsidR="008305EE" w:rsidRPr="00DF683E">
        <w:t xml:space="preserve">festgelegt oder </w:t>
      </w:r>
      <w:r w:rsidRPr="00DF683E">
        <w:t>angepasst werden können?</w:t>
      </w:r>
    </w:p>
    <w:p w:rsidR="00846AB5" w:rsidRPr="00DF683E" w:rsidRDefault="00846AB5" w:rsidP="00846AB5">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846AB5" w:rsidRPr="00DF683E" w:rsidRDefault="00846AB5" w:rsidP="00EA7924">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943938" w:rsidRPr="00DF683E" w:rsidRDefault="00943938">
      <w:pPr>
        <w:spacing w:line="240" w:lineRule="auto"/>
        <w:rPr>
          <w:i/>
        </w:rPr>
      </w:pPr>
      <w:r w:rsidRPr="00DF683E">
        <w:rPr>
          <w:i/>
        </w:rPr>
        <w:br w:type="page"/>
      </w:r>
    </w:p>
    <w:p w:rsidR="00B8449B" w:rsidRPr="00DF683E" w:rsidRDefault="00B8449B" w:rsidP="00B8449B">
      <w:pPr>
        <w:spacing w:line="240" w:lineRule="auto"/>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3562D0" w:rsidRPr="00DF683E" w:rsidTr="003562D0">
        <w:tc>
          <w:tcPr>
            <w:tcW w:w="5000" w:type="pct"/>
            <w:shd w:val="clear" w:color="auto" w:fill="EEECE1" w:themeFill="background2"/>
            <w:vAlign w:val="center"/>
          </w:tcPr>
          <w:p w:rsidR="003562D0" w:rsidRPr="00DF683E" w:rsidRDefault="003562D0" w:rsidP="003562D0">
            <w:pPr>
              <w:pStyle w:val="berschrift1"/>
              <w:numPr>
                <w:ilvl w:val="0"/>
                <w:numId w:val="0"/>
              </w:numPr>
              <w:tabs>
                <w:tab w:val="left" w:pos="1134"/>
              </w:tabs>
              <w:ind w:left="35"/>
              <w:outlineLvl w:val="0"/>
              <w:rPr>
                <w:sz w:val="24"/>
              </w:rPr>
            </w:pPr>
            <w:r w:rsidRPr="00DF683E">
              <w:rPr>
                <w:sz w:val="24"/>
              </w:rPr>
              <w:t>Regierungsratsbeschluss über das Inkrafttreten der Planungs- und Baugesetzgebung</w:t>
            </w:r>
            <w:r w:rsidR="00943938" w:rsidRPr="00DF683E">
              <w:rPr>
                <w:sz w:val="24"/>
              </w:rPr>
              <w:t xml:space="preserve"> (NG 611.111)</w:t>
            </w:r>
          </w:p>
          <w:p w:rsidR="00A91E6F" w:rsidRPr="00DF683E" w:rsidRDefault="003562D0" w:rsidP="00A91E6F">
            <w:pPr>
              <w:pStyle w:val="Textkrper"/>
            </w:pPr>
            <w:r w:rsidRPr="00DF683E">
              <w:t xml:space="preserve">Der Regierungsrat beabsichtigt, weitere Bestimmungen des Planungs- und Baugesetzes sowie der Planungs- und Bauverordnung vorzeitig in Kraft zu setzen. Neben geänderten Verfahrensvorschriften sollen insbesondere die Bestimmungen </w:t>
            </w:r>
            <w:r w:rsidR="00A91E6F" w:rsidRPr="00DF683E">
              <w:t xml:space="preserve">zu den Gefahrenzonen bereits am 1. Februar 2018 und die Bestimmungen </w:t>
            </w:r>
            <w:r w:rsidRPr="00DF683E">
              <w:t>zu den Gewässerräumen, Abflu</w:t>
            </w:r>
            <w:r w:rsidR="00A91E6F" w:rsidRPr="00DF683E">
              <w:t>sswegen und</w:t>
            </w:r>
            <w:r w:rsidRPr="00DF683E">
              <w:t xml:space="preserve"> Abflusskorridoren bereits am 1. Oktober 2018 in Kraft treten.</w:t>
            </w:r>
            <w:r w:rsidR="00943938" w:rsidRPr="00DF683E">
              <w:t xml:space="preserve"> </w:t>
            </w:r>
            <w:r w:rsidR="00A91E6F" w:rsidRPr="00DF683E">
              <w:t xml:space="preserve">Diese Bestimmungen treten somit nicht gemeindeweise in Kraft. </w:t>
            </w:r>
          </w:p>
          <w:p w:rsidR="00A91E6F" w:rsidRPr="00DF683E" w:rsidRDefault="00A91E6F" w:rsidP="00A91E6F">
            <w:pPr>
              <w:pStyle w:val="Textkrper"/>
            </w:pPr>
          </w:p>
          <w:p w:rsidR="003562D0" w:rsidRPr="00DF683E" w:rsidRDefault="003562D0" w:rsidP="00A91E6F">
            <w:pPr>
              <w:pStyle w:val="Textkrper"/>
            </w:pPr>
            <w:r w:rsidRPr="00DF683E">
              <w:t xml:space="preserve">Die Gemeinden haben ihre Nutzungspläne diesbezüglich bereits angepasst bzw. die Anpassung in die Wege geleitet. Mit dem vorzeitigen Inkrafttreten </w:t>
            </w:r>
            <w:r w:rsidR="00943938" w:rsidRPr="00DF683E">
              <w:t>dieser</w:t>
            </w:r>
            <w:r w:rsidRPr="00DF683E">
              <w:t xml:space="preserve"> kantonalen Bestimmungen erhofft sich der Regierungsrat</w:t>
            </w:r>
            <w:r w:rsidR="00943938" w:rsidRPr="00DF683E">
              <w:t>,</w:t>
            </w:r>
            <w:r w:rsidRPr="00DF683E">
              <w:t xml:space="preserve"> den Vollzug für die Gemeinden zu vereinfachen. Zudem kann das Fehlerrisiko beim Übergang zum neuen Gewässergesetz, das sich in Bearbeitung befindet, wesentlich verringert werden.</w:t>
            </w:r>
          </w:p>
        </w:tc>
      </w:tr>
    </w:tbl>
    <w:p w:rsidR="003562D0" w:rsidRPr="00DF683E" w:rsidRDefault="003562D0" w:rsidP="003562D0">
      <w:pPr>
        <w:pStyle w:val="Textkrper-Einzug2"/>
        <w:tabs>
          <w:tab w:val="left" w:pos="284"/>
        </w:tabs>
        <w:spacing w:line="240" w:lineRule="auto"/>
        <w:ind w:left="709" w:hanging="709"/>
        <w:jc w:val="both"/>
      </w:pPr>
      <w:bookmarkStart w:id="3" w:name="_GoBack"/>
      <w:bookmarkEnd w:id="3"/>
    </w:p>
    <w:p w:rsidR="00943938" w:rsidRPr="00DF683E" w:rsidRDefault="003562D0" w:rsidP="003562D0">
      <w:pPr>
        <w:pStyle w:val="Textkrper-Einzug2"/>
        <w:numPr>
          <w:ilvl w:val="0"/>
          <w:numId w:val="15"/>
        </w:numPr>
        <w:tabs>
          <w:tab w:val="left" w:pos="284"/>
        </w:tabs>
        <w:spacing w:after="0" w:line="240" w:lineRule="auto"/>
        <w:jc w:val="both"/>
      </w:pPr>
      <w:r w:rsidRPr="00DF683E">
        <w:t xml:space="preserve">Sind Sie einverstanden, dass </w:t>
      </w:r>
      <w:r w:rsidR="00943938" w:rsidRPr="00DF683E">
        <w:t xml:space="preserve">der Regierungsrat auf den </w:t>
      </w:r>
      <w:r w:rsidR="00635EC3" w:rsidRPr="00DF683E">
        <w:t>1</w:t>
      </w:r>
      <w:r w:rsidR="00DF683E" w:rsidRPr="00DF683E">
        <w:t>.</w:t>
      </w:r>
      <w:r w:rsidR="00635EC3" w:rsidRPr="00DF683E">
        <w:t xml:space="preserve"> Februar 2018 bzw. den </w:t>
      </w:r>
      <w:r w:rsidR="002206EF" w:rsidRPr="00DF683E">
        <w:t>1. </w:t>
      </w:r>
      <w:r w:rsidR="00943938" w:rsidRPr="00DF683E">
        <w:t>Oktober 2018 weitere Bestimmungen aus der kantonalen Planungs- und Baugesetzgebung in Kraft setzt.</w:t>
      </w:r>
    </w:p>
    <w:p w:rsidR="00943938" w:rsidRPr="00DF683E" w:rsidRDefault="00943938" w:rsidP="00943938">
      <w:pPr>
        <w:pStyle w:val="Textkrper-Einzug2"/>
        <w:tabs>
          <w:tab w:val="left" w:pos="284"/>
        </w:tabs>
        <w:spacing w:after="0" w:line="240" w:lineRule="auto"/>
        <w:ind w:left="720"/>
        <w:jc w:val="both"/>
      </w:pPr>
    </w:p>
    <w:p w:rsidR="00943938" w:rsidRPr="00DF683E" w:rsidRDefault="00943938" w:rsidP="00943938">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943938" w:rsidRPr="00DF683E" w:rsidRDefault="00943938" w:rsidP="00943938">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943938" w:rsidRPr="00DF683E" w:rsidRDefault="00943938" w:rsidP="00943938">
      <w:pPr>
        <w:pStyle w:val="Textkrper-Einzug2"/>
        <w:tabs>
          <w:tab w:val="left" w:pos="284"/>
        </w:tabs>
        <w:spacing w:after="0" w:line="240" w:lineRule="auto"/>
        <w:ind w:left="720"/>
        <w:jc w:val="both"/>
      </w:pPr>
    </w:p>
    <w:p w:rsidR="003562D0" w:rsidRPr="00DF683E" w:rsidRDefault="00943938" w:rsidP="003562D0">
      <w:pPr>
        <w:pStyle w:val="Textkrper-Einzug2"/>
        <w:numPr>
          <w:ilvl w:val="0"/>
          <w:numId w:val="15"/>
        </w:numPr>
        <w:tabs>
          <w:tab w:val="left" w:pos="284"/>
        </w:tabs>
        <w:spacing w:after="0" w:line="240" w:lineRule="auto"/>
        <w:jc w:val="both"/>
      </w:pPr>
      <w:r w:rsidRPr="00DF683E">
        <w:t>Sind Sie mit der Auswahl der Bestimmungen, die zusätzlich vorzeitig in Kraft gesetzt werden sollen, einverstanden?</w:t>
      </w:r>
    </w:p>
    <w:p w:rsidR="003562D0" w:rsidRPr="00DF683E" w:rsidRDefault="003562D0" w:rsidP="003562D0">
      <w:pPr>
        <w:tabs>
          <w:tab w:val="left" w:pos="3686"/>
          <w:tab w:val="right" w:pos="9071"/>
        </w:tabs>
        <w:spacing w:before="360" w:after="120" w:line="360" w:lineRule="auto"/>
        <w:ind w:left="709"/>
      </w:pPr>
      <w:r w:rsidRPr="00DF683E">
        <w:fldChar w:fldCharType="begin">
          <w:ffData>
            <w:name w:val="Kontrollkästchen5"/>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ja</w:t>
      </w:r>
      <w:r w:rsidRPr="00DF683E">
        <w:tab/>
      </w:r>
      <w:r w:rsidRPr="00DF683E">
        <w:fldChar w:fldCharType="begin">
          <w:ffData>
            <w:name w:val="Kontrollkästchen2"/>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nein</w:t>
      </w:r>
      <w:r w:rsidRPr="00DF683E">
        <w:tab/>
      </w:r>
      <w:r w:rsidRPr="00DF683E">
        <w:fldChar w:fldCharType="begin">
          <w:ffData>
            <w:name w:val="Kontrollkästchen4"/>
            <w:enabled/>
            <w:calcOnExit w:val="0"/>
            <w:checkBox>
              <w:sizeAuto/>
              <w:default w:val="0"/>
            </w:checkBox>
          </w:ffData>
        </w:fldChar>
      </w:r>
      <w:r w:rsidRPr="00DF683E">
        <w:instrText xml:space="preserve"> FORMCHECKBOX </w:instrText>
      </w:r>
      <w:r w:rsidR="00DF683E" w:rsidRPr="00DF683E">
        <w:fldChar w:fldCharType="separate"/>
      </w:r>
      <w:r w:rsidRPr="00DF683E">
        <w:fldChar w:fldCharType="end"/>
      </w:r>
      <w:r w:rsidRPr="00DF683E">
        <w:t xml:space="preserve">  Enthaltung</w:t>
      </w:r>
    </w:p>
    <w:p w:rsidR="003562D0" w:rsidRPr="00DF683E" w:rsidRDefault="003562D0" w:rsidP="003562D0">
      <w:pPr>
        <w:spacing w:after="240" w:line="360" w:lineRule="auto"/>
        <w:ind w:left="2410" w:hanging="1701"/>
        <w:rPr>
          <w:i/>
        </w:rPr>
      </w:pPr>
      <w:r w:rsidRPr="00DF683E">
        <w:t>Bemerkungen:</w:t>
      </w:r>
      <w:r w:rsidRPr="00DF683E">
        <w:tab/>
      </w: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846AB5" w:rsidRPr="00DF683E" w:rsidRDefault="00846AB5" w:rsidP="00846AB5">
      <w:pPr>
        <w:spacing w:line="240" w:lineRule="auto"/>
        <w:rPr>
          <w:i/>
        </w:rPr>
      </w:pPr>
    </w:p>
    <w:tbl>
      <w:tblPr>
        <w:tblW w:w="9072" w:type="dxa"/>
        <w:tblInd w:w="70" w:type="dxa"/>
        <w:shd w:val="clear" w:color="auto" w:fill="EEECE1" w:themeFill="background2"/>
        <w:tblLayout w:type="fixed"/>
        <w:tblCellMar>
          <w:left w:w="70" w:type="dxa"/>
          <w:right w:w="70" w:type="dxa"/>
        </w:tblCellMar>
        <w:tblLook w:val="0000" w:firstRow="0" w:lastRow="0" w:firstColumn="0" w:lastColumn="0" w:noHBand="0" w:noVBand="0"/>
      </w:tblPr>
      <w:tblGrid>
        <w:gridCol w:w="9072"/>
      </w:tblGrid>
      <w:tr w:rsidR="00FA6715" w:rsidRPr="00DF683E" w:rsidTr="00846AB5">
        <w:tc>
          <w:tcPr>
            <w:tcW w:w="9072" w:type="dxa"/>
            <w:shd w:val="clear" w:color="auto" w:fill="EEECE1" w:themeFill="background2"/>
          </w:tcPr>
          <w:p w:rsidR="00846AB5" w:rsidRPr="00DF683E" w:rsidRDefault="00846AB5" w:rsidP="00846AB5">
            <w:pPr>
              <w:pStyle w:val="berschrift1"/>
              <w:numPr>
                <w:ilvl w:val="0"/>
                <w:numId w:val="0"/>
              </w:numPr>
              <w:tabs>
                <w:tab w:val="left" w:pos="1134"/>
              </w:tabs>
              <w:ind w:left="35"/>
              <w:rPr>
                <w:sz w:val="24"/>
              </w:rPr>
            </w:pPr>
            <w:r w:rsidRPr="00DF683E">
              <w:rPr>
                <w:b w:val="0"/>
              </w:rPr>
              <w:br w:type="page"/>
            </w:r>
            <w:r w:rsidRPr="00DF683E">
              <w:rPr>
                <w:sz w:val="24"/>
              </w:rPr>
              <w:t xml:space="preserve">Weitere Bemerkungen </w:t>
            </w:r>
          </w:p>
        </w:tc>
      </w:tr>
    </w:tbl>
    <w:p w:rsidR="00846AB5" w:rsidRPr="00DF683E" w:rsidRDefault="00846AB5" w:rsidP="00846AB5">
      <w:pPr>
        <w:rPr>
          <w:sz w:val="24"/>
        </w:rPr>
      </w:pPr>
    </w:p>
    <w:p w:rsidR="00695FB8" w:rsidRPr="00DF683E" w:rsidRDefault="00695FB8" w:rsidP="003562D0">
      <w:pPr>
        <w:pStyle w:val="Textkrper-Einzug2"/>
        <w:numPr>
          <w:ilvl w:val="0"/>
          <w:numId w:val="15"/>
        </w:numPr>
        <w:tabs>
          <w:tab w:val="left" w:pos="284"/>
        </w:tabs>
        <w:spacing w:after="0" w:line="240" w:lineRule="auto"/>
        <w:jc w:val="both"/>
      </w:pPr>
      <w:r w:rsidRPr="00DF683E">
        <w:t>Gibt es weitere Anliegen</w:t>
      </w:r>
      <w:r w:rsidR="00DF683E" w:rsidRPr="00DF683E">
        <w:t>,</w:t>
      </w:r>
      <w:r w:rsidRPr="00DF683E">
        <w:t xml:space="preserve"> die Ihrer Ansicht nach bei der derzeitigen Revision des RPG zwingend zu berücksichtigen bzw. anzupassen sind?</w:t>
      </w:r>
    </w:p>
    <w:p w:rsidR="006000A6" w:rsidRPr="00DF683E" w:rsidRDefault="006000A6" w:rsidP="006000A6">
      <w:pPr>
        <w:pStyle w:val="Listenabsatz"/>
      </w:pPr>
    </w:p>
    <w:p w:rsidR="00B8449B" w:rsidRPr="00DF683E" w:rsidRDefault="006000A6" w:rsidP="00B8449B">
      <w:pPr>
        <w:pStyle w:val="Listenabsatz"/>
        <w:spacing w:after="240" w:line="360" w:lineRule="auto"/>
        <w:rPr>
          <w:i/>
        </w:rPr>
      </w:pP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B8449B" w:rsidRPr="00DF683E" w:rsidRDefault="00B8449B" w:rsidP="00B8449B">
      <w:pPr>
        <w:spacing w:after="240" w:line="360" w:lineRule="auto"/>
        <w:rPr>
          <w:i/>
        </w:rPr>
      </w:pPr>
    </w:p>
    <w:p w:rsidR="00A91E6F" w:rsidRPr="00DF683E" w:rsidRDefault="00A91E6F">
      <w:pPr>
        <w:spacing w:line="240" w:lineRule="auto"/>
        <w:rPr>
          <w:i/>
        </w:rPr>
      </w:pPr>
      <w:r w:rsidRPr="00DF683E">
        <w:rPr>
          <w:i/>
        </w:rPr>
        <w:br w:type="page"/>
      </w:r>
    </w:p>
    <w:p w:rsidR="00B8449B" w:rsidRPr="00DF683E" w:rsidRDefault="00B8449B" w:rsidP="00B8449B">
      <w:pPr>
        <w:spacing w:after="240" w:line="360" w:lineRule="auto"/>
        <w:rPr>
          <w:i/>
        </w:rPr>
      </w:pPr>
    </w:p>
    <w:p w:rsidR="00846AB5" w:rsidRPr="00DF683E" w:rsidRDefault="00846AB5" w:rsidP="003562D0">
      <w:pPr>
        <w:pStyle w:val="Textkrper-Einzug2"/>
        <w:numPr>
          <w:ilvl w:val="0"/>
          <w:numId w:val="15"/>
        </w:numPr>
        <w:tabs>
          <w:tab w:val="left" w:pos="284"/>
        </w:tabs>
        <w:spacing w:after="0" w:line="240" w:lineRule="auto"/>
        <w:jc w:val="both"/>
      </w:pPr>
      <w:r w:rsidRPr="00DF683E">
        <w:t>Weitere allgemeine Bemerkungen</w:t>
      </w:r>
    </w:p>
    <w:p w:rsidR="00846AB5" w:rsidRPr="00DF683E" w:rsidRDefault="00846AB5" w:rsidP="00846AB5"/>
    <w:p w:rsidR="00846AB5" w:rsidRPr="00DF683E" w:rsidRDefault="00846AB5" w:rsidP="00846AB5">
      <w:pPr>
        <w:spacing w:after="240" w:line="360" w:lineRule="auto"/>
        <w:ind w:left="708" w:hanging="11"/>
        <w:rPr>
          <w:i/>
        </w:rPr>
      </w:pPr>
      <w:r w:rsidRPr="00DF683E">
        <w:rPr>
          <w:i/>
        </w:rPr>
        <w:fldChar w:fldCharType="begin">
          <w:ffData>
            <w:name w:val="Text3"/>
            <w:enabled/>
            <w:calcOnExit w:val="0"/>
            <w:textInput/>
          </w:ffData>
        </w:fldChar>
      </w:r>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p>
    <w:p w:rsidR="008305EE" w:rsidRPr="00DF683E" w:rsidRDefault="008305EE" w:rsidP="00846AB5">
      <w:pPr>
        <w:spacing w:after="240" w:line="360" w:lineRule="auto"/>
        <w:ind w:left="708" w:hanging="11"/>
        <w:rPr>
          <w:i/>
        </w:rPr>
      </w:pPr>
    </w:p>
    <w:p w:rsidR="00846AB5" w:rsidRPr="00DF683E" w:rsidRDefault="00846AB5" w:rsidP="003562D0">
      <w:pPr>
        <w:pStyle w:val="Textkrper-Einzug2"/>
        <w:numPr>
          <w:ilvl w:val="0"/>
          <w:numId w:val="15"/>
        </w:numPr>
        <w:tabs>
          <w:tab w:val="left" w:pos="284"/>
        </w:tabs>
        <w:spacing w:after="0" w:line="240" w:lineRule="auto"/>
        <w:jc w:val="both"/>
      </w:pPr>
      <w:r w:rsidRPr="00DF683E">
        <w:t>Stellungnahme zu einzelnen Artikeln</w:t>
      </w:r>
    </w:p>
    <w:p w:rsidR="00846AB5" w:rsidRPr="00DF683E" w:rsidRDefault="00846AB5" w:rsidP="00846AB5"/>
    <w:tbl>
      <w:tblPr>
        <w:tblW w:w="8431"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7155"/>
      </w:tblGrid>
      <w:tr w:rsidR="00FA6715" w:rsidRPr="00DF683E" w:rsidTr="00846AB5">
        <w:trPr>
          <w:tblHeader/>
        </w:trPr>
        <w:tc>
          <w:tcPr>
            <w:tcW w:w="1276" w:type="dxa"/>
            <w:vAlign w:val="center"/>
          </w:tcPr>
          <w:p w:rsidR="00846AB5" w:rsidRPr="00DF683E" w:rsidRDefault="00846AB5" w:rsidP="00846AB5">
            <w:pPr>
              <w:spacing w:before="40" w:after="40"/>
            </w:pPr>
            <w:r w:rsidRPr="00DF683E">
              <w:t>Artikel</w:t>
            </w:r>
          </w:p>
        </w:tc>
        <w:tc>
          <w:tcPr>
            <w:tcW w:w="7155" w:type="dxa"/>
            <w:vAlign w:val="center"/>
          </w:tcPr>
          <w:p w:rsidR="00846AB5" w:rsidRPr="00DF683E" w:rsidRDefault="00846AB5" w:rsidP="00846AB5">
            <w:pPr>
              <w:spacing w:before="40" w:after="40"/>
            </w:pPr>
            <w:r w:rsidRPr="00DF683E">
              <w:t>Bemerkungen</w:t>
            </w:r>
          </w:p>
        </w:tc>
      </w:tr>
      <w:tr w:rsidR="00FA6715" w:rsidRPr="00DF683E" w:rsidTr="00846AB5">
        <w:tc>
          <w:tcPr>
            <w:tcW w:w="1276" w:type="dxa"/>
            <w:vAlign w:val="center"/>
          </w:tcPr>
          <w:p w:rsidR="00846AB5" w:rsidRPr="00DF683E" w:rsidRDefault="00846AB5" w:rsidP="00846AB5">
            <w:pPr>
              <w:spacing w:before="40" w:after="40"/>
              <w:jc w:val="center"/>
              <w:rPr>
                <w:b/>
                <w:i/>
              </w:rPr>
            </w:pPr>
            <w:r w:rsidRPr="00DF683E">
              <w:rPr>
                <w:b/>
                <w:i/>
              </w:rPr>
              <w:fldChar w:fldCharType="begin">
                <w:ffData>
                  <w:name w:val="Text21"/>
                  <w:enabled/>
                  <w:calcOnExit w:val="0"/>
                  <w:textInput/>
                </w:ffData>
              </w:fldChar>
            </w:r>
            <w:bookmarkStart w:id="4" w:name="Text21"/>
            <w:r w:rsidRPr="00DF683E">
              <w:rPr>
                <w:b/>
                <w:i/>
              </w:rPr>
              <w:instrText xml:space="preserve"> FORMTEXT </w:instrText>
            </w:r>
            <w:r w:rsidRPr="00DF683E">
              <w:rPr>
                <w:b/>
                <w:i/>
              </w:rPr>
            </w:r>
            <w:r w:rsidRPr="00DF683E">
              <w:rPr>
                <w:b/>
                <w:i/>
              </w:rPr>
              <w:fldChar w:fldCharType="separate"/>
            </w:r>
            <w:r w:rsidR="00DF683E" w:rsidRPr="00DF683E">
              <w:rPr>
                <w:b/>
                <w:i/>
                <w:noProof/>
              </w:rPr>
              <w:t> </w:t>
            </w:r>
            <w:r w:rsidR="00DF683E" w:rsidRPr="00DF683E">
              <w:rPr>
                <w:b/>
                <w:i/>
                <w:noProof/>
              </w:rPr>
              <w:t> </w:t>
            </w:r>
            <w:r w:rsidR="00DF683E" w:rsidRPr="00DF683E">
              <w:rPr>
                <w:b/>
                <w:i/>
                <w:noProof/>
              </w:rPr>
              <w:t> </w:t>
            </w:r>
            <w:r w:rsidR="00DF683E" w:rsidRPr="00DF683E">
              <w:rPr>
                <w:b/>
                <w:i/>
                <w:noProof/>
              </w:rPr>
              <w:t> </w:t>
            </w:r>
            <w:r w:rsidR="00DF683E" w:rsidRPr="00DF683E">
              <w:rPr>
                <w:b/>
                <w:i/>
                <w:noProof/>
              </w:rPr>
              <w:t> </w:t>
            </w:r>
            <w:r w:rsidRPr="00DF683E">
              <w:rPr>
                <w:b/>
                <w:i/>
              </w:rPr>
              <w:fldChar w:fldCharType="end"/>
            </w:r>
            <w:bookmarkEnd w:id="4"/>
          </w:p>
        </w:tc>
        <w:tc>
          <w:tcPr>
            <w:tcW w:w="7155" w:type="dxa"/>
            <w:vAlign w:val="center"/>
          </w:tcPr>
          <w:p w:rsidR="00846AB5" w:rsidRPr="00DF683E" w:rsidRDefault="00846AB5" w:rsidP="00846AB5">
            <w:pPr>
              <w:spacing w:before="40" w:after="40"/>
            </w:pPr>
            <w:r w:rsidRPr="00DF683E">
              <w:rPr>
                <w:i/>
              </w:rPr>
              <w:fldChar w:fldCharType="begin">
                <w:ffData>
                  <w:name w:val="Text26"/>
                  <w:enabled/>
                  <w:calcOnExit w:val="0"/>
                  <w:textInput/>
                </w:ffData>
              </w:fldChar>
            </w:r>
            <w:bookmarkStart w:id="5" w:name="Text26"/>
            <w:r w:rsidRPr="00DF683E">
              <w:rPr>
                <w:i/>
              </w:rPr>
              <w:instrText xml:space="preserve"> FORMTEXT </w:instrText>
            </w:r>
            <w:r w:rsidRPr="00DF683E">
              <w:rPr>
                <w:i/>
              </w:rPr>
            </w:r>
            <w:r w:rsidRPr="00DF683E">
              <w:rPr>
                <w:i/>
              </w:rPr>
              <w:fldChar w:fldCharType="separate"/>
            </w:r>
            <w:r w:rsidR="00DF683E" w:rsidRPr="00DF683E">
              <w:rPr>
                <w:i/>
                <w:noProof/>
              </w:rPr>
              <w:t> </w:t>
            </w:r>
            <w:r w:rsidR="00DF683E" w:rsidRPr="00DF683E">
              <w:rPr>
                <w:i/>
                <w:noProof/>
              </w:rPr>
              <w:t> </w:t>
            </w:r>
            <w:r w:rsidR="00DF683E" w:rsidRPr="00DF683E">
              <w:rPr>
                <w:i/>
                <w:noProof/>
              </w:rPr>
              <w:t> </w:t>
            </w:r>
            <w:r w:rsidR="00DF683E" w:rsidRPr="00DF683E">
              <w:rPr>
                <w:i/>
                <w:noProof/>
              </w:rPr>
              <w:t> </w:t>
            </w:r>
            <w:r w:rsidR="00DF683E" w:rsidRPr="00DF683E">
              <w:rPr>
                <w:i/>
                <w:noProof/>
              </w:rPr>
              <w:t> </w:t>
            </w:r>
            <w:r w:rsidRPr="00DF683E">
              <w:rPr>
                <w:i/>
              </w:rPr>
              <w:fldChar w:fldCharType="end"/>
            </w:r>
            <w:bookmarkEnd w:id="5"/>
          </w:p>
        </w:tc>
      </w:tr>
      <w:tr w:rsidR="00FA6715" w:rsidRPr="00DF683E" w:rsidTr="00846AB5">
        <w:tc>
          <w:tcPr>
            <w:tcW w:w="1276" w:type="dxa"/>
            <w:vAlign w:val="center"/>
          </w:tcPr>
          <w:p w:rsidR="00846AB5" w:rsidRPr="00DF683E" w:rsidRDefault="00846AB5" w:rsidP="00846AB5">
            <w:pPr>
              <w:spacing w:before="40" w:after="40"/>
              <w:jc w:val="center"/>
            </w:pPr>
            <w:r w:rsidRPr="00DF683E">
              <w:rPr>
                <w:b/>
                <w:i/>
              </w:rPr>
              <w:fldChar w:fldCharType="begin">
                <w:ffData>
                  <w:name w:val="Text22"/>
                  <w:enabled/>
                  <w:calcOnExit w:val="0"/>
                  <w:textInput/>
                </w:ffData>
              </w:fldChar>
            </w:r>
            <w:bookmarkStart w:id="6" w:name="Text22"/>
            <w:r w:rsidRPr="00DF683E">
              <w:rPr>
                <w:b/>
                <w:i/>
              </w:rPr>
              <w:instrText xml:space="preserve"> FORMTEXT </w:instrText>
            </w:r>
            <w:r w:rsidRPr="00DF683E">
              <w:rPr>
                <w:b/>
                <w:i/>
              </w:rPr>
            </w:r>
            <w:r w:rsidRPr="00DF683E">
              <w:rPr>
                <w:b/>
                <w:i/>
              </w:rPr>
              <w:fldChar w:fldCharType="separate"/>
            </w:r>
            <w:r w:rsidR="00DF683E" w:rsidRPr="00DF683E">
              <w:rPr>
                <w:b/>
                <w:i/>
                <w:noProof/>
              </w:rPr>
              <w:t> </w:t>
            </w:r>
            <w:r w:rsidR="00DF683E" w:rsidRPr="00DF683E">
              <w:rPr>
                <w:b/>
                <w:i/>
                <w:noProof/>
              </w:rPr>
              <w:t> </w:t>
            </w:r>
            <w:r w:rsidR="00DF683E" w:rsidRPr="00DF683E">
              <w:rPr>
                <w:b/>
                <w:i/>
                <w:noProof/>
              </w:rPr>
              <w:t> </w:t>
            </w:r>
            <w:r w:rsidR="00DF683E" w:rsidRPr="00DF683E">
              <w:rPr>
                <w:b/>
                <w:i/>
                <w:noProof/>
              </w:rPr>
              <w:t> </w:t>
            </w:r>
            <w:r w:rsidR="00DF683E" w:rsidRPr="00DF683E">
              <w:rPr>
                <w:b/>
                <w:i/>
                <w:noProof/>
              </w:rPr>
              <w:t> </w:t>
            </w:r>
            <w:r w:rsidRPr="00DF683E">
              <w:rPr>
                <w:b/>
                <w:i/>
              </w:rPr>
              <w:fldChar w:fldCharType="end"/>
            </w:r>
            <w:bookmarkEnd w:id="6"/>
          </w:p>
        </w:tc>
        <w:tc>
          <w:tcPr>
            <w:tcW w:w="7155" w:type="dxa"/>
            <w:vAlign w:val="center"/>
          </w:tcPr>
          <w:p w:rsidR="00846AB5" w:rsidRPr="00DF683E" w:rsidRDefault="00846AB5" w:rsidP="00846AB5">
            <w:pPr>
              <w:spacing w:before="40" w:after="40"/>
            </w:pPr>
            <w:r w:rsidRPr="00DF683E">
              <w:rPr>
                <w:b/>
                <w:i/>
              </w:rPr>
              <w:fldChar w:fldCharType="begin">
                <w:ffData>
                  <w:name w:val="Text27"/>
                  <w:enabled/>
                  <w:calcOnExit w:val="0"/>
                  <w:textInput/>
                </w:ffData>
              </w:fldChar>
            </w:r>
            <w:bookmarkStart w:id="7" w:name="Text27"/>
            <w:r w:rsidRPr="00DF683E">
              <w:rPr>
                <w:b/>
                <w:i/>
              </w:rPr>
              <w:instrText xml:space="preserve"> FORMTEXT </w:instrText>
            </w:r>
            <w:r w:rsidRPr="00DF683E">
              <w:rPr>
                <w:b/>
                <w:i/>
              </w:rPr>
            </w:r>
            <w:r w:rsidRPr="00DF683E">
              <w:rPr>
                <w:b/>
                <w:i/>
              </w:rPr>
              <w:fldChar w:fldCharType="separate"/>
            </w:r>
            <w:r w:rsidR="00DF683E" w:rsidRPr="00DF683E">
              <w:rPr>
                <w:b/>
                <w:i/>
                <w:noProof/>
              </w:rPr>
              <w:t> </w:t>
            </w:r>
            <w:r w:rsidR="00DF683E" w:rsidRPr="00DF683E">
              <w:rPr>
                <w:b/>
                <w:i/>
                <w:noProof/>
              </w:rPr>
              <w:t> </w:t>
            </w:r>
            <w:r w:rsidR="00DF683E" w:rsidRPr="00DF683E">
              <w:rPr>
                <w:b/>
                <w:i/>
                <w:noProof/>
              </w:rPr>
              <w:t> </w:t>
            </w:r>
            <w:r w:rsidR="00DF683E" w:rsidRPr="00DF683E">
              <w:rPr>
                <w:b/>
                <w:i/>
                <w:noProof/>
              </w:rPr>
              <w:t> </w:t>
            </w:r>
            <w:r w:rsidR="00DF683E" w:rsidRPr="00DF683E">
              <w:rPr>
                <w:b/>
                <w:i/>
                <w:noProof/>
              </w:rPr>
              <w:t> </w:t>
            </w:r>
            <w:r w:rsidRPr="00DF683E">
              <w:rPr>
                <w:b/>
                <w:i/>
              </w:rPr>
              <w:fldChar w:fldCharType="end"/>
            </w:r>
            <w:bookmarkEnd w:id="7"/>
          </w:p>
        </w:tc>
      </w:tr>
      <w:tr w:rsidR="00FA6715" w:rsidRPr="00DF683E" w:rsidTr="00846AB5">
        <w:tc>
          <w:tcPr>
            <w:tcW w:w="1276" w:type="dxa"/>
            <w:vAlign w:val="center"/>
          </w:tcPr>
          <w:p w:rsidR="00846AB5" w:rsidRPr="00DF683E" w:rsidRDefault="00846AB5" w:rsidP="00846AB5">
            <w:pPr>
              <w:spacing w:before="40" w:after="40"/>
              <w:jc w:val="center"/>
            </w:pPr>
            <w:r w:rsidRPr="00DF683E">
              <w:rPr>
                <w:b/>
                <w:i/>
              </w:rPr>
              <w:fldChar w:fldCharType="begin">
                <w:ffData>
                  <w:name w:val="Text23"/>
                  <w:enabled/>
                  <w:calcOnExit w:val="0"/>
                  <w:textInput/>
                </w:ffData>
              </w:fldChar>
            </w:r>
            <w:bookmarkStart w:id="8" w:name="Text23"/>
            <w:r w:rsidRPr="00DF683E">
              <w:rPr>
                <w:b/>
                <w:i/>
              </w:rPr>
              <w:instrText xml:space="preserve"> FORMTEXT </w:instrText>
            </w:r>
            <w:r w:rsidRPr="00DF683E">
              <w:rPr>
                <w:b/>
                <w:i/>
              </w:rPr>
            </w:r>
            <w:r w:rsidRPr="00DF683E">
              <w:rPr>
                <w:b/>
                <w:i/>
              </w:rPr>
              <w:fldChar w:fldCharType="separate"/>
            </w:r>
            <w:r w:rsidR="00DF683E" w:rsidRPr="00DF683E">
              <w:rPr>
                <w:b/>
                <w:i/>
                <w:noProof/>
              </w:rPr>
              <w:t> </w:t>
            </w:r>
            <w:r w:rsidR="00DF683E" w:rsidRPr="00DF683E">
              <w:rPr>
                <w:b/>
                <w:i/>
                <w:noProof/>
              </w:rPr>
              <w:t> </w:t>
            </w:r>
            <w:r w:rsidR="00DF683E" w:rsidRPr="00DF683E">
              <w:rPr>
                <w:b/>
                <w:i/>
                <w:noProof/>
              </w:rPr>
              <w:t> </w:t>
            </w:r>
            <w:r w:rsidR="00DF683E" w:rsidRPr="00DF683E">
              <w:rPr>
                <w:b/>
                <w:i/>
                <w:noProof/>
              </w:rPr>
              <w:t> </w:t>
            </w:r>
            <w:r w:rsidR="00DF683E" w:rsidRPr="00DF683E">
              <w:rPr>
                <w:b/>
                <w:i/>
                <w:noProof/>
              </w:rPr>
              <w:t> </w:t>
            </w:r>
            <w:r w:rsidRPr="00DF683E">
              <w:rPr>
                <w:b/>
                <w:i/>
              </w:rPr>
              <w:fldChar w:fldCharType="end"/>
            </w:r>
            <w:bookmarkEnd w:id="8"/>
          </w:p>
        </w:tc>
        <w:tc>
          <w:tcPr>
            <w:tcW w:w="7155" w:type="dxa"/>
            <w:vAlign w:val="center"/>
          </w:tcPr>
          <w:p w:rsidR="00846AB5" w:rsidRPr="00DF683E" w:rsidRDefault="00846AB5" w:rsidP="00846AB5">
            <w:pPr>
              <w:spacing w:before="40" w:after="40"/>
            </w:pPr>
            <w:r w:rsidRPr="00DF683E">
              <w:rPr>
                <w:b/>
                <w:i/>
              </w:rPr>
              <w:fldChar w:fldCharType="begin">
                <w:ffData>
                  <w:name w:val="Text28"/>
                  <w:enabled/>
                  <w:calcOnExit w:val="0"/>
                  <w:textInput/>
                </w:ffData>
              </w:fldChar>
            </w:r>
            <w:bookmarkStart w:id="9" w:name="Text28"/>
            <w:r w:rsidRPr="00DF683E">
              <w:rPr>
                <w:b/>
                <w:i/>
              </w:rPr>
              <w:instrText xml:space="preserve"> FORMTEXT </w:instrText>
            </w:r>
            <w:r w:rsidRPr="00DF683E">
              <w:rPr>
                <w:b/>
                <w:i/>
              </w:rPr>
            </w:r>
            <w:r w:rsidRPr="00DF683E">
              <w:rPr>
                <w:b/>
                <w:i/>
              </w:rPr>
              <w:fldChar w:fldCharType="separate"/>
            </w:r>
            <w:r w:rsidR="00DF683E" w:rsidRPr="00DF683E">
              <w:rPr>
                <w:b/>
                <w:i/>
                <w:noProof/>
              </w:rPr>
              <w:t> </w:t>
            </w:r>
            <w:r w:rsidR="00DF683E" w:rsidRPr="00DF683E">
              <w:rPr>
                <w:b/>
                <w:i/>
                <w:noProof/>
              </w:rPr>
              <w:t> </w:t>
            </w:r>
            <w:r w:rsidR="00DF683E" w:rsidRPr="00DF683E">
              <w:rPr>
                <w:b/>
                <w:i/>
                <w:noProof/>
              </w:rPr>
              <w:t> </w:t>
            </w:r>
            <w:r w:rsidR="00DF683E" w:rsidRPr="00DF683E">
              <w:rPr>
                <w:b/>
                <w:i/>
                <w:noProof/>
              </w:rPr>
              <w:t> </w:t>
            </w:r>
            <w:r w:rsidR="00DF683E" w:rsidRPr="00DF683E">
              <w:rPr>
                <w:b/>
                <w:i/>
                <w:noProof/>
              </w:rPr>
              <w:t> </w:t>
            </w:r>
            <w:r w:rsidRPr="00DF683E">
              <w:rPr>
                <w:b/>
                <w:i/>
              </w:rPr>
              <w:fldChar w:fldCharType="end"/>
            </w:r>
            <w:bookmarkEnd w:id="9"/>
          </w:p>
        </w:tc>
      </w:tr>
    </w:tbl>
    <w:p w:rsidR="00846AB5" w:rsidRPr="00DF683E" w:rsidRDefault="00846AB5" w:rsidP="00846AB5">
      <w:pPr>
        <w:tabs>
          <w:tab w:val="left" w:pos="1276"/>
          <w:tab w:val="left" w:pos="3402"/>
          <w:tab w:val="left" w:pos="5103"/>
          <w:tab w:val="right" w:pos="9072"/>
        </w:tabs>
        <w:spacing w:before="360"/>
      </w:pPr>
    </w:p>
    <w:p w:rsidR="00846AB5" w:rsidRPr="00DF683E" w:rsidRDefault="00846AB5" w:rsidP="00846AB5">
      <w:pPr>
        <w:tabs>
          <w:tab w:val="left" w:pos="1276"/>
          <w:tab w:val="left" w:pos="3402"/>
          <w:tab w:val="left" w:pos="5103"/>
          <w:tab w:val="right" w:pos="9072"/>
        </w:tabs>
        <w:spacing w:before="360"/>
      </w:pPr>
      <w:r w:rsidRPr="00DF683E">
        <w:t>Datum</w:t>
      </w:r>
      <w:r w:rsidRPr="00DF683E">
        <w:tab/>
      </w:r>
      <w:r w:rsidRPr="00DF683E">
        <w:fldChar w:fldCharType="begin">
          <w:ffData>
            <w:name w:val="Text19"/>
            <w:enabled/>
            <w:calcOnExit w:val="0"/>
            <w:textInput/>
          </w:ffData>
        </w:fldChar>
      </w:r>
      <w:bookmarkStart w:id="10" w:name="Text19"/>
      <w:r w:rsidRPr="00DF683E">
        <w:instrText xml:space="preserve"> FORMTEXT </w:instrText>
      </w:r>
      <w:r w:rsidRPr="00DF683E">
        <w:fldChar w:fldCharType="separate"/>
      </w:r>
      <w:r w:rsidR="00DF683E" w:rsidRPr="00DF683E">
        <w:rPr>
          <w:noProof/>
        </w:rPr>
        <w:t> </w:t>
      </w:r>
      <w:r w:rsidR="00DF683E" w:rsidRPr="00DF683E">
        <w:rPr>
          <w:noProof/>
        </w:rPr>
        <w:t> </w:t>
      </w:r>
      <w:r w:rsidR="00DF683E" w:rsidRPr="00DF683E">
        <w:rPr>
          <w:noProof/>
        </w:rPr>
        <w:t> </w:t>
      </w:r>
      <w:r w:rsidR="00DF683E" w:rsidRPr="00DF683E">
        <w:rPr>
          <w:noProof/>
        </w:rPr>
        <w:t> </w:t>
      </w:r>
      <w:r w:rsidR="00DF683E" w:rsidRPr="00DF683E">
        <w:rPr>
          <w:noProof/>
        </w:rPr>
        <w:t> </w:t>
      </w:r>
      <w:r w:rsidRPr="00DF683E">
        <w:fldChar w:fldCharType="end"/>
      </w:r>
      <w:bookmarkEnd w:id="10"/>
      <w:r w:rsidRPr="00DF683E">
        <w:tab/>
        <w:t>Unterschrift</w:t>
      </w:r>
      <w:r w:rsidRPr="00DF683E">
        <w:tab/>
      </w:r>
      <w:r w:rsidRPr="00DF683E">
        <w:rPr>
          <w:u w:val="single"/>
        </w:rPr>
        <w:tab/>
      </w:r>
    </w:p>
    <w:p w:rsidR="00846AB5" w:rsidRPr="00DF683E" w:rsidRDefault="00846AB5" w:rsidP="00846AB5">
      <w:pPr>
        <w:ind w:left="705"/>
      </w:pPr>
    </w:p>
    <w:p w:rsidR="00846AB5" w:rsidRPr="00DF683E" w:rsidRDefault="00846AB5" w:rsidP="00846AB5"/>
    <w:p w:rsidR="00846AB5" w:rsidRPr="00DF683E" w:rsidRDefault="00846AB5" w:rsidP="00846AB5"/>
    <w:p w:rsidR="00846AB5" w:rsidRPr="00DF683E" w:rsidRDefault="00846AB5" w:rsidP="00846AB5"/>
    <w:p w:rsidR="00846AB5" w:rsidRPr="00DF683E" w:rsidRDefault="00846AB5" w:rsidP="00846AB5"/>
    <w:p w:rsidR="00846AB5" w:rsidRPr="00DF683E" w:rsidRDefault="00846AB5" w:rsidP="00846AB5">
      <w:r w:rsidRPr="00DF683E">
        <w:t xml:space="preserve">Bitte schicken Sie den ausgefüllten Fragebogen bis spätestens </w:t>
      </w:r>
      <w:r w:rsidR="00494C42" w:rsidRPr="00DF683E">
        <w:t xml:space="preserve">Freitag, </w:t>
      </w:r>
      <w:r w:rsidR="00494C42" w:rsidRPr="00DF683E">
        <w:rPr>
          <w:b/>
          <w:u w:val="single"/>
        </w:rPr>
        <w:t>29</w:t>
      </w:r>
      <w:r w:rsidR="00635EC3" w:rsidRPr="00DF683E">
        <w:rPr>
          <w:b/>
          <w:u w:val="single"/>
        </w:rPr>
        <w:t>. Dezember 2017</w:t>
      </w:r>
      <w:r w:rsidRPr="00DF683E">
        <w:t xml:space="preserve"> an die</w:t>
      </w:r>
    </w:p>
    <w:p w:rsidR="00846AB5" w:rsidRPr="00DF683E" w:rsidRDefault="00846AB5" w:rsidP="00846AB5">
      <w:pPr>
        <w:spacing w:after="120"/>
      </w:pPr>
    </w:p>
    <w:p w:rsidR="00846AB5" w:rsidRPr="00DF683E" w:rsidRDefault="00846AB5" w:rsidP="00846AB5">
      <w:pPr>
        <w:pStyle w:val="Textkrper"/>
        <w:jc w:val="left"/>
        <w:rPr>
          <w:rFonts w:cs="Arial"/>
          <w:szCs w:val="22"/>
        </w:rPr>
      </w:pPr>
      <w:r w:rsidRPr="00DF683E">
        <w:rPr>
          <w:rFonts w:cs="Arial"/>
          <w:szCs w:val="22"/>
        </w:rPr>
        <w:t>Staatskanzlei Nidwalden</w:t>
      </w:r>
    </w:p>
    <w:p w:rsidR="00846AB5" w:rsidRPr="00DF683E" w:rsidRDefault="00846AB5" w:rsidP="00846AB5">
      <w:pPr>
        <w:pStyle w:val="Textkrper"/>
        <w:jc w:val="left"/>
        <w:rPr>
          <w:rFonts w:cs="Arial"/>
          <w:szCs w:val="22"/>
        </w:rPr>
      </w:pPr>
      <w:r w:rsidRPr="00DF683E">
        <w:rPr>
          <w:rFonts w:cs="Arial"/>
          <w:szCs w:val="22"/>
        </w:rPr>
        <w:t>Dorfplatz 2</w:t>
      </w:r>
      <w:r w:rsidRPr="00DF683E">
        <w:rPr>
          <w:rFonts w:cs="Arial"/>
          <w:szCs w:val="22"/>
        </w:rPr>
        <w:br/>
        <w:t>Postfach 1246</w:t>
      </w:r>
    </w:p>
    <w:p w:rsidR="00846AB5" w:rsidRPr="00DF683E" w:rsidRDefault="00846AB5" w:rsidP="00846AB5">
      <w:pPr>
        <w:pStyle w:val="Textkrper"/>
        <w:spacing w:after="120"/>
        <w:jc w:val="left"/>
        <w:rPr>
          <w:rFonts w:cs="Arial"/>
          <w:szCs w:val="22"/>
        </w:rPr>
      </w:pPr>
      <w:r w:rsidRPr="00DF683E">
        <w:rPr>
          <w:rFonts w:cs="Arial"/>
          <w:szCs w:val="22"/>
        </w:rPr>
        <w:t>6371 Stans</w:t>
      </w:r>
    </w:p>
    <w:p w:rsidR="00846AB5" w:rsidRPr="00DF683E" w:rsidRDefault="00846AB5" w:rsidP="00846AB5">
      <w:pPr>
        <w:pStyle w:val="Textkrper"/>
        <w:jc w:val="left"/>
        <w:rPr>
          <w:rFonts w:cs="Arial"/>
          <w:szCs w:val="22"/>
        </w:rPr>
      </w:pPr>
    </w:p>
    <w:p w:rsidR="00846AB5" w:rsidRPr="00DF683E" w:rsidRDefault="00846AB5" w:rsidP="00846AB5">
      <w:pPr>
        <w:pStyle w:val="Textkrper"/>
        <w:jc w:val="left"/>
        <w:rPr>
          <w:rFonts w:cs="Arial"/>
          <w:szCs w:val="22"/>
        </w:rPr>
      </w:pPr>
    </w:p>
    <w:p w:rsidR="00846AB5" w:rsidRPr="00DF683E" w:rsidRDefault="00846AB5" w:rsidP="00846AB5">
      <w:pPr>
        <w:pStyle w:val="Textkrper"/>
        <w:rPr>
          <w:rFonts w:cs="Arial"/>
          <w:szCs w:val="22"/>
        </w:rPr>
      </w:pPr>
      <w:r w:rsidRPr="00DF683E">
        <w:rPr>
          <w:rFonts w:cs="Arial"/>
          <w:szCs w:val="22"/>
        </w:rPr>
        <w:t xml:space="preserve">und in elektronischer Form an (PDF wie auch Word-Dokument): </w:t>
      </w:r>
    </w:p>
    <w:p w:rsidR="00846AB5" w:rsidRPr="00DF683E" w:rsidRDefault="00DF683E" w:rsidP="00846AB5">
      <w:pPr>
        <w:pStyle w:val="Textkrper"/>
      </w:pPr>
      <w:hyperlink r:id="rId15" w:history="1">
        <w:r w:rsidR="00846AB5" w:rsidRPr="00DF683E">
          <w:rPr>
            <w:rStyle w:val="Hyperlink"/>
          </w:rPr>
          <w:t>staatskanzlei@nw.ch</w:t>
        </w:r>
      </w:hyperlink>
      <w:bookmarkEnd w:id="0"/>
    </w:p>
    <w:sectPr w:rsidR="00846AB5" w:rsidRPr="00DF683E" w:rsidSect="00DF683E">
      <w:headerReference w:type="default" r:id="rId16"/>
      <w:type w:val="continuous"/>
      <w:pgSz w:w="11906" w:h="16838" w:code="9"/>
      <w:pgMar w:top="-1304" w:right="1134" w:bottom="1134" w:left="1701" w:header="61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2D0" w:rsidRPr="00DF683E" w:rsidRDefault="003562D0">
      <w:pPr>
        <w:spacing w:line="240" w:lineRule="auto"/>
      </w:pPr>
      <w:r w:rsidRPr="00DF683E">
        <w:separator/>
      </w:r>
    </w:p>
  </w:endnote>
  <w:endnote w:type="continuationSeparator" w:id="0">
    <w:p w:rsidR="003562D0" w:rsidRPr="00DF683E" w:rsidRDefault="003562D0">
      <w:pPr>
        <w:spacing w:line="240" w:lineRule="auto"/>
      </w:pPr>
      <w:r w:rsidRPr="00DF68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793768"/>
      <w:docPartObj>
        <w:docPartGallery w:val="Page Numbers (Bottom of Page)"/>
        <w:docPartUnique/>
      </w:docPartObj>
    </w:sdtPr>
    <w:sdtEndPr/>
    <w:sdtContent>
      <w:p w:rsidR="002F460D" w:rsidRPr="00DF683E" w:rsidRDefault="001D2EAB" w:rsidP="001D2EAB">
        <w:pPr>
          <w:pStyle w:val="Fuzeile"/>
        </w:pPr>
        <w:r w:rsidRPr="00DF683E">
          <w:t>2015.NWBD.23</w:t>
        </w:r>
        <w:r w:rsidRPr="00DF683E">
          <w:tab/>
        </w:r>
        <w:r w:rsidRPr="00DF683E">
          <w:tab/>
        </w:r>
        <w:r w:rsidRPr="00DF683E">
          <w:tab/>
        </w:r>
        <w:r w:rsidRPr="00DF683E">
          <w:tab/>
        </w:r>
        <w:r w:rsidRPr="00DF683E">
          <w:tab/>
        </w:r>
        <w:r w:rsidRPr="00DF683E">
          <w:tab/>
        </w:r>
        <w:r w:rsidRPr="00DF683E">
          <w:tab/>
        </w:r>
        <w:r w:rsidRPr="00DF683E">
          <w:tab/>
        </w:r>
        <w:r w:rsidRPr="00DF683E">
          <w:tab/>
        </w:r>
        <w:r w:rsidRPr="00DF683E">
          <w:tab/>
        </w:r>
        <w:r w:rsidRPr="00DF683E">
          <w:tab/>
        </w:r>
        <w:r w:rsidRPr="00DF683E">
          <w:tab/>
        </w:r>
        <w:r w:rsidRPr="00DF683E">
          <w:tab/>
        </w:r>
        <w:r w:rsidRPr="00DF683E">
          <w:tab/>
        </w:r>
        <w:r w:rsidR="002F460D" w:rsidRPr="00DF683E">
          <w:fldChar w:fldCharType="begin"/>
        </w:r>
        <w:r w:rsidR="002F460D" w:rsidRPr="00DF683E">
          <w:instrText>PAGE   \* MERGEFORMAT</w:instrText>
        </w:r>
        <w:r w:rsidR="002F460D" w:rsidRPr="00DF683E">
          <w:fldChar w:fldCharType="separate"/>
        </w:r>
        <w:r w:rsidR="00DF683E">
          <w:t>11</w:t>
        </w:r>
        <w:r w:rsidR="002F460D" w:rsidRPr="00DF683E">
          <w:fldChar w:fldCharType="end"/>
        </w:r>
      </w:p>
    </w:sdtContent>
  </w:sdt>
  <w:p w:rsidR="003562D0" w:rsidRPr="00DF683E" w:rsidRDefault="003562D0" w:rsidP="00846AB5">
    <w:pPr>
      <w:pStyle w:val="Minimal"/>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2D0" w:rsidRPr="00DF683E" w:rsidRDefault="003562D0">
      <w:pPr>
        <w:spacing w:line="240" w:lineRule="auto"/>
      </w:pPr>
      <w:r w:rsidRPr="00DF683E">
        <w:separator/>
      </w:r>
    </w:p>
  </w:footnote>
  <w:footnote w:type="continuationSeparator" w:id="0">
    <w:p w:rsidR="003562D0" w:rsidRPr="00DF683E" w:rsidRDefault="003562D0">
      <w:pPr>
        <w:spacing w:line="240" w:lineRule="auto"/>
      </w:pPr>
      <w:r w:rsidRPr="00DF68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2D0" w:rsidRPr="00DF683E" w:rsidRDefault="003562D0" w:rsidP="00846AB5">
    <w:pPr>
      <w:pStyle w:val="Minimal"/>
      <w:rPr>
        <w:sz w:val="22"/>
        <w:szCs w:val="22"/>
      </w:rPr>
    </w:pPr>
  </w:p>
  <w:p w:rsidR="003562D0" w:rsidRPr="00DF683E" w:rsidRDefault="003562D0" w:rsidP="00846AB5">
    <w:pPr>
      <w:pStyle w:val="Minimal"/>
      <w:rPr>
        <w:sz w:val="22"/>
        <w:szCs w:val="22"/>
      </w:rPr>
    </w:pPr>
  </w:p>
  <w:p w:rsidR="003562D0" w:rsidRPr="00DF683E" w:rsidRDefault="003562D0" w:rsidP="00846AB5">
    <w:pPr>
      <w:pStyle w:val="Minimal"/>
      <w:rPr>
        <w:sz w:val="22"/>
        <w:szCs w:val="22"/>
      </w:rPr>
    </w:pPr>
  </w:p>
  <w:p w:rsidR="003562D0" w:rsidRPr="00DF683E" w:rsidRDefault="003562D0" w:rsidP="00846AB5">
    <w:pPr>
      <w:pStyle w:val="Minimal"/>
      <w:rPr>
        <w:sz w:val="22"/>
        <w:szCs w:val="22"/>
      </w:rPr>
    </w:pPr>
  </w:p>
  <w:p w:rsidR="003562D0" w:rsidRPr="00DF683E" w:rsidRDefault="00DF683E" w:rsidP="00DF683E">
    <w:pPr>
      <w:pStyle w:val="Minimal"/>
    </w:pPr>
    <w:r w:rsidRPr="00DF683E">
      <w:rPr>
        <w:noProof/>
        <w:lang w:eastAsia="de-CH"/>
      </w:rPr>
      <w:drawing>
        <wp:anchor distT="0" distB="0" distL="114300" distR="114300" simplePos="0" relativeHeight="251671552" behindDoc="1" locked="1" layoutInCell="1" allowOverlap="1">
          <wp:simplePos x="0" y="0"/>
          <wp:positionH relativeFrom="page">
            <wp:posOffset>0</wp:posOffset>
          </wp:positionH>
          <wp:positionV relativeFrom="page">
            <wp:posOffset>0</wp:posOffset>
          </wp:positionV>
          <wp:extent cx="7559675" cy="1079500"/>
          <wp:effectExtent l="0" t="0" r="0" b="0"/>
          <wp:wrapNone/>
          <wp:docPr id="5" name="d097b83a-bb25-4af1-a6f5-2943"/>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r w:rsidR="003562D0" w:rsidRPr="00DF683E">
      <w:rPr>
        <w:noProof/>
        <w:lang w:eastAsia="de-CH"/>
      </w:rPr>
      <mc:AlternateContent>
        <mc:Choice Requires="wps">
          <w:drawing>
            <wp:anchor distT="0" distB="0" distL="114300" distR="114300" simplePos="0" relativeHeight="251660288" behindDoc="0" locked="0" layoutInCell="1" allowOverlap="1">
              <wp:simplePos x="0" y="0"/>
              <wp:positionH relativeFrom="column">
                <wp:posOffset>-540385</wp:posOffset>
              </wp:positionH>
              <wp:positionV relativeFrom="page">
                <wp:posOffset>288290</wp:posOffset>
              </wp:positionV>
              <wp:extent cx="339090" cy="1619885"/>
              <wp:effectExtent l="2540" t="2540" r="127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3562D0" w:rsidTr="00846AB5">
                            <w:trPr>
                              <w:trHeight w:val="2552"/>
                            </w:trPr>
                            <w:tc>
                              <w:tcPr>
                                <w:tcW w:w="567" w:type="dxa"/>
                                <w:shd w:val="clear" w:color="auto" w:fill="auto"/>
                                <w:tcMar>
                                  <w:left w:w="0" w:type="dxa"/>
                                  <w:right w:w="0" w:type="dxa"/>
                                </w:tcMar>
                                <w:textDirection w:val="btLr"/>
                              </w:tcPr>
                              <w:p w:rsidR="003562D0" w:rsidRDefault="003562D0" w:rsidP="00846AB5">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rsidR="003562D0" w:rsidRPr="00903973" w:rsidRDefault="003562D0" w:rsidP="00846AB5">
                                <w:pPr>
                                  <w:pStyle w:val="OutputprofileText"/>
                                  <w:ind w:left="113" w:right="113"/>
                                </w:pPr>
                                <w:r w:rsidRPr="00903973">
                                  <w:fldChar w:fldCharType="begin"/>
                                </w:r>
                                <w:r w:rsidRPr="00903973">
                                  <w:instrText xml:space="preserve"> IF </w:instrText>
                                </w:r>
                                <w:r>
                                  <w:fldChar w:fldCharType="begin"/>
                                </w:r>
                                <w:r>
                                  <w:instrText xml:space="preserve"> DOCPROPERTY "Doc.Draft"\*CHARFORMAT </w:instrText>
                                </w:r>
                                <w:r>
                                  <w:fldChar w:fldCharType="end"/>
                                </w:r>
                                <w:r w:rsidRPr="00903973">
                                  <w:instrText xml:space="preserve"> = "" "" "</w:instrText>
                                </w:r>
                                <w:r>
                                  <w:fldChar w:fldCharType="begin"/>
                                </w:r>
                                <w:r>
                                  <w:instrText xml:space="preserve"> DATE  \@ "D. MMMM YYYY"  \* MERGEFORMAT </w:instrText>
                                </w:r>
                                <w:r>
                                  <w:fldChar w:fldCharType="separate"/>
                                </w:r>
                                <w:r>
                                  <w:rPr>
                                    <w:noProof/>
                                  </w:rPr>
                                  <w:instrText>25.</w:instrText>
                                </w:r>
                                <w:r w:rsidRPr="004126EC">
                                  <w:rPr>
                                    <w:bCs/>
                                    <w:noProof/>
                                    <w:lang w:val="de-DE"/>
                                  </w:rPr>
                                  <w:instrText xml:space="preserve"> September 2017</w:instrText>
                                </w:r>
                                <w:r>
                                  <w:fldChar w:fldCharType="end"/>
                                </w:r>
                                <w:r w:rsidRPr="00903973">
                                  <w:instrText xml:space="preserve"> </w:instrText>
                                </w:r>
                                <w:r>
                                  <w:fldChar w:fldCharType="begin"/>
                                </w:r>
                                <w:r>
                                  <w:instrText xml:space="preserve"> TIME  \@ "HH:mm"  \* MERGEFORMAT </w:instrText>
                                </w:r>
                                <w:r>
                                  <w:fldChar w:fldCharType="separate"/>
                                </w:r>
                                <w:r>
                                  <w:rPr>
                                    <w:noProof/>
                                  </w:rPr>
                                  <w:instrText>14:50</w:instrText>
                                </w:r>
                                <w:r>
                                  <w:fldChar w:fldCharType="end"/>
                                </w:r>
                                <w:r w:rsidRPr="00903973">
                                  <w:rPr>
                                    <w:lang w:val="en-GB"/>
                                  </w:rPr>
                                  <w:instrText xml:space="preserve">" </w:instrText>
                                </w:r>
                                <w:r w:rsidRPr="00903973">
                                  <w:rPr>
                                    <w:sz w:val="20"/>
                                  </w:rPr>
                                  <w:fldChar w:fldCharType="end"/>
                                </w:r>
                              </w:p>
                              <w:p w:rsidR="003562D0" w:rsidRPr="00F17E93" w:rsidRDefault="003562D0" w:rsidP="00846AB5">
                                <w:pPr>
                                  <w:pStyle w:val="Textkrper"/>
                                  <w:ind w:left="113" w:right="113"/>
                                  <w:rPr>
                                    <w:rFonts w:ascii="Gill Sans" w:hAnsi="Gill Sans"/>
                                    <w:sz w:val="6"/>
                                    <w:szCs w:val="6"/>
                                  </w:rPr>
                                </w:pPr>
                              </w:p>
                            </w:tc>
                          </w:tr>
                        </w:tbl>
                        <w:p w:rsidR="003562D0" w:rsidRDefault="003562D0" w:rsidP="00846AB5">
                          <w:pPr>
                            <w:pStyle w:val="Minimal"/>
                          </w:pP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2.55pt;margin-top:22.7pt;width:26.7pt;height:127.55pt;z-index:251660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3562D0" w:rsidTr="00846AB5">
                      <w:trPr>
                        <w:trHeight w:val="2552"/>
                      </w:trPr>
                      <w:tc>
                        <w:tcPr>
                          <w:tcW w:w="567" w:type="dxa"/>
                          <w:shd w:val="clear" w:color="auto" w:fill="auto"/>
                          <w:tcMar>
                            <w:left w:w="0" w:type="dxa"/>
                            <w:right w:w="0" w:type="dxa"/>
                          </w:tcMar>
                          <w:textDirection w:val="btLr"/>
                        </w:tcPr>
                        <w:p w:rsidR="003562D0" w:rsidRDefault="003562D0" w:rsidP="00846AB5">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rsidR="003562D0" w:rsidRPr="00903973" w:rsidRDefault="003562D0" w:rsidP="00846AB5">
                          <w:pPr>
                            <w:pStyle w:val="OutputprofileText"/>
                            <w:ind w:left="113" w:right="113"/>
                          </w:pPr>
                          <w:r w:rsidRPr="00903973">
                            <w:fldChar w:fldCharType="begin"/>
                          </w:r>
                          <w:r w:rsidRPr="00903973">
                            <w:instrText xml:space="preserve"> IF </w:instrText>
                          </w:r>
                          <w:r>
                            <w:fldChar w:fldCharType="begin"/>
                          </w:r>
                          <w:r>
                            <w:instrText xml:space="preserve"> DOCPROPERTY "Doc.Draft"\*CHARFORMAT </w:instrText>
                          </w:r>
                          <w:r>
                            <w:fldChar w:fldCharType="end"/>
                          </w:r>
                          <w:r w:rsidRPr="00903973">
                            <w:instrText xml:space="preserve"> = "" "" "</w:instrText>
                          </w:r>
                          <w:r>
                            <w:fldChar w:fldCharType="begin"/>
                          </w:r>
                          <w:r>
                            <w:instrText xml:space="preserve"> DATE  \@ "D. MMMM YYYY"  \* MERGEFORMAT </w:instrText>
                          </w:r>
                          <w:r>
                            <w:fldChar w:fldCharType="separate"/>
                          </w:r>
                          <w:r>
                            <w:rPr>
                              <w:noProof/>
                            </w:rPr>
                            <w:instrText>25.</w:instrText>
                          </w:r>
                          <w:r w:rsidRPr="004126EC">
                            <w:rPr>
                              <w:bCs/>
                              <w:noProof/>
                              <w:lang w:val="de-DE"/>
                            </w:rPr>
                            <w:instrText xml:space="preserve"> September 2017</w:instrText>
                          </w:r>
                          <w:r>
                            <w:fldChar w:fldCharType="end"/>
                          </w:r>
                          <w:r w:rsidRPr="00903973">
                            <w:instrText xml:space="preserve"> </w:instrText>
                          </w:r>
                          <w:r>
                            <w:fldChar w:fldCharType="begin"/>
                          </w:r>
                          <w:r>
                            <w:instrText xml:space="preserve"> TIME  \@ "HH:mm"  \* MERGEFORMAT </w:instrText>
                          </w:r>
                          <w:r>
                            <w:fldChar w:fldCharType="separate"/>
                          </w:r>
                          <w:r>
                            <w:rPr>
                              <w:noProof/>
                            </w:rPr>
                            <w:instrText>14:50</w:instrText>
                          </w:r>
                          <w:r>
                            <w:fldChar w:fldCharType="end"/>
                          </w:r>
                          <w:r w:rsidRPr="00903973">
                            <w:rPr>
                              <w:lang w:val="en-GB"/>
                            </w:rPr>
                            <w:instrText xml:space="preserve">" </w:instrText>
                          </w:r>
                          <w:r w:rsidRPr="00903973">
                            <w:rPr>
                              <w:sz w:val="20"/>
                            </w:rPr>
                            <w:fldChar w:fldCharType="end"/>
                          </w:r>
                        </w:p>
                        <w:p w:rsidR="003562D0" w:rsidRPr="00F17E93" w:rsidRDefault="003562D0" w:rsidP="00846AB5">
                          <w:pPr>
                            <w:pStyle w:val="Textkrper"/>
                            <w:ind w:left="113" w:right="113"/>
                            <w:rPr>
                              <w:rFonts w:ascii="Gill Sans" w:hAnsi="Gill Sans"/>
                              <w:sz w:val="6"/>
                              <w:szCs w:val="6"/>
                            </w:rPr>
                          </w:pPr>
                        </w:p>
                      </w:tc>
                    </w:tr>
                  </w:tbl>
                  <w:p w:rsidR="003562D0" w:rsidRDefault="003562D0" w:rsidP="00846AB5">
                    <w:pPr>
                      <w:pStyle w:val="Minimal"/>
                    </w:pPr>
                  </w:p>
                </w:txbxContent>
              </v:textbox>
              <w10:wrap anchory="page"/>
            </v:shape>
          </w:pict>
        </mc:Fallback>
      </mc:AlternateContent>
    </w: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3562D0" w:rsidRPr="00DF683E" w:rsidTr="00846AB5">
      <w:trPr>
        <w:trHeight w:val="290"/>
      </w:trPr>
      <w:sdt>
        <w:sdtPr>
          <w:tag w:val="LHF_1"/>
          <w:id w:val="1928232510"/>
          <w:placeholder>
            <w:docPart w:val="A04BF165555246489FF055594D81F6FB"/>
          </w:placeholder>
          <w:dataBinding w:prefixMappings="xmlns:ns='http://schemas.officeatwork.com/CustomXMLPart'" w:xpath="/ns:officeatwork/ns:LHF_1" w:storeItemID="{169F9FA2-6A88-4109-9296-07BF51F2E8FE}"/>
          <w:text w:multiLine="1"/>
        </w:sdtPr>
        <w:sdtEndPr/>
        <w:sdtContent>
          <w:tc>
            <w:tcPr>
              <w:tcW w:w="856" w:type="dxa"/>
            </w:tcPr>
            <w:p w:rsidR="003562D0" w:rsidRPr="00DF683E" w:rsidRDefault="003562D0" w:rsidP="00846AB5">
              <w:pPr>
                <w:pStyle w:val="KopfzeileKanton"/>
              </w:pPr>
              <w:r w:rsidRPr="00DF683E">
                <w:t>Kanton Nidwalden</w:t>
              </w:r>
            </w:p>
          </w:tc>
        </w:sdtContent>
      </w:sdt>
      <w:tc>
        <w:tcPr>
          <w:tcW w:w="253" w:type="dxa"/>
        </w:tcPr>
        <w:p w:rsidR="003562D0" w:rsidRPr="00DF683E" w:rsidRDefault="003562D0" w:rsidP="00846AB5">
          <w:pPr>
            <w:pStyle w:val="Textkrper"/>
          </w:pPr>
        </w:p>
      </w:tc>
      <w:sdt>
        <w:sdtPr>
          <w:tag w:val="LHF_2"/>
          <w:id w:val="333191540"/>
          <w:dataBinding w:prefixMappings="xmlns:ns='http://schemas.officeatwork.com/CustomXMLPart'" w:xpath="/ns:officeatwork/ns:LHF_2" w:storeItemID="{169F9FA2-6A88-4109-9296-07BF51F2E8FE}"/>
          <w:text w:multiLine="1"/>
        </w:sdtPr>
        <w:sdtEndPr/>
        <w:sdtContent>
          <w:tc>
            <w:tcPr>
              <w:tcW w:w="2159" w:type="dxa"/>
            </w:tcPr>
            <w:p w:rsidR="003562D0" w:rsidRPr="00DF683E" w:rsidRDefault="003562D0" w:rsidP="00846AB5">
              <w:pPr>
                <w:pStyle w:val="KopfzeileDirektion"/>
              </w:pPr>
              <w:r w:rsidRPr="00DF683E">
                <w:t>Staatskanzlei</w:t>
              </w:r>
            </w:p>
          </w:tc>
        </w:sdtContent>
      </w:sdt>
      <w:tc>
        <w:tcPr>
          <w:tcW w:w="154" w:type="dxa"/>
        </w:tcPr>
        <w:p w:rsidR="003562D0" w:rsidRPr="00DF683E" w:rsidRDefault="003562D0" w:rsidP="00846AB5">
          <w:pPr>
            <w:pStyle w:val="Textkrper"/>
          </w:pPr>
        </w:p>
      </w:tc>
      <w:sdt>
        <w:sdtPr>
          <w:tag w:val="LHF_3"/>
          <w:id w:val="591051308"/>
          <w:dataBinding w:prefixMappings="xmlns:ns='http://schemas.officeatwork.com/CustomXMLPart'" w:xpath="/ns:officeatwork/ns:LHF_3" w:storeItemID="{169F9FA2-6A88-4109-9296-07BF51F2E8FE}"/>
          <w:text w:multiLine="1"/>
        </w:sdtPr>
        <w:sdtEndPr/>
        <w:sdtContent>
          <w:tc>
            <w:tcPr>
              <w:tcW w:w="2726" w:type="dxa"/>
            </w:tcPr>
            <w:p w:rsidR="003562D0" w:rsidRPr="00DF683E" w:rsidRDefault="002F460D" w:rsidP="002F460D">
              <w:pPr>
                <w:pStyle w:val="KopfzeileAmt"/>
              </w:pPr>
              <w:r w:rsidRPr="00DF683E">
                <w:t>Rechtsdienst</w:t>
              </w:r>
            </w:p>
          </w:tc>
        </w:sdtContent>
      </w:sdt>
      <w:tc>
        <w:tcPr>
          <w:tcW w:w="154" w:type="dxa"/>
        </w:tcPr>
        <w:p w:rsidR="003562D0" w:rsidRPr="00DF683E" w:rsidRDefault="003562D0" w:rsidP="00846AB5">
          <w:pPr>
            <w:pStyle w:val="Textkrper"/>
          </w:pPr>
        </w:p>
      </w:tc>
      <w:tc>
        <w:tcPr>
          <w:tcW w:w="2772" w:type="dxa"/>
        </w:tcPr>
        <w:p w:rsidR="003562D0" w:rsidRPr="00DF683E" w:rsidRDefault="00DF683E" w:rsidP="00846AB5">
          <w:pPr>
            <w:pStyle w:val="KopfzeilePLZOrt"/>
            <w:tabs>
              <w:tab w:val="clear" w:pos="4536"/>
              <w:tab w:val="clear" w:pos="9072"/>
              <w:tab w:val="left" w:pos="458"/>
            </w:tabs>
            <w:rPr>
              <w:noProof/>
            </w:rPr>
          </w:pPr>
          <w:sdt>
            <w:sdtPr>
              <w:rPr>
                <w:noProof/>
              </w:rPr>
              <w:tag w:val="LHF_4"/>
              <w:id w:val="-50466879"/>
              <w:dataBinding w:prefixMappings="xmlns:ns='http://schemas.officeatwork.com/CustomXMLPart'" w:xpath="/ns:officeatwork/ns:LHF_4" w:storeItemID="{169F9FA2-6A88-4109-9296-07BF51F2E8FE}"/>
              <w:text w:multiLine="1"/>
            </w:sdtPr>
            <w:sdtEndPr/>
            <w:sdtContent>
              <w:r w:rsidR="003562D0" w:rsidRPr="00DF683E">
                <w:rPr>
                  <w:noProof/>
                </w:rPr>
                <w:t>Dorfplatz 2, Postfach 1246, 6371 Stans</w:t>
              </w:r>
              <w:r w:rsidR="003562D0" w:rsidRPr="00DF683E">
                <w:rPr>
                  <w:noProof/>
                </w:rPr>
                <w:br/>
                <w:t>Telefon 041 618 79 23, www.nw.ch</w:t>
              </w:r>
            </w:sdtContent>
          </w:sdt>
          <w:r w:rsidR="003562D0" w:rsidRPr="00DF683E">
            <w:rPr>
              <w:noProof/>
            </w:rPr>
            <w:tab/>
          </w:r>
        </w:p>
      </w:tc>
    </w:tr>
  </w:tbl>
  <w:p w:rsidR="003562D0" w:rsidRPr="00DF683E" w:rsidRDefault="003562D0" w:rsidP="00846AB5">
    <w:pPr>
      <w:pStyle w:val="Minimal"/>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4A0" w:firstRow="1" w:lastRow="0" w:firstColumn="1" w:lastColumn="0" w:noHBand="0" w:noVBand="1"/>
    </w:tblPr>
    <w:tblGrid>
      <w:gridCol w:w="7013"/>
      <w:gridCol w:w="1988"/>
    </w:tblGrid>
    <w:tr w:rsidR="003562D0" w:rsidTr="00846AB5">
      <w:trPr>
        <w:trHeight w:val="170"/>
      </w:trPr>
      <w:tc>
        <w:tcPr>
          <w:tcW w:w="7013" w:type="dxa"/>
          <w:tcBorders>
            <w:bottom w:val="single" w:sz="4" w:space="0" w:color="auto"/>
          </w:tcBorders>
          <w:shd w:val="clear" w:color="auto" w:fill="auto"/>
        </w:tcPr>
        <w:p w:rsidR="003562D0" w:rsidRPr="002B6A43" w:rsidRDefault="00DF683E" w:rsidP="002F460D">
          <w:pPr>
            <w:pStyle w:val="Kopfzeile"/>
            <w:rPr>
              <w:lang w:val="en-US"/>
            </w:rPr>
          </w:pPr>
          <w:sdt>
            <w:sdtPr>
              <w:rPr>
                <w:rStyle w:val="KopfzeileFolgeseiteKanton"/>
              </w:rPr>
              <w:tag w:val="LHS_1.1"/>
              <w:id w:val="-988940884"/>
              <w:placeholder>
                <w:docPart w:val="032DB48A3B194C80BE68161235ACF1A2"/>
              </w:placeholder>
              <w:dataBinding w:prefixMappings="xmlns:ns='http://schemas.officeatwork.com/CustomXMLPart'" w:xpath="/ns:officeatwork/ns:LHS_1.1" w:storeItemID="{169F9FA2-6A88-4109-9296-07BF51F2E8FE}"/>
              <w:text w:multiLine="1"/>
            </w:sdtPr>
            <w:sdtEndPr>
              <w:rPr>
                <w:rStyle w:val="KopfzeileFolgeseiteKanton"/>
              </w:rPr>
            </w:sdtEndPr>
            <w:sdtContent>
              <w:r w:rsidR="003562D0">
                <w:rPr>
                  <w:rStyle w:val="KopfzeileFolgeseiteKanton"/>
                </w:rPr>
                <w:t>Kanton Nidwalden</w:t>
              </w:r>
            </w:sdtContent>
          </w:sdt>
          <w:r w:rsidR="003562D0">
            <w:rPr>
              <w:caps/>
              <w:noProof/>
              <w:lang w:eastAsia="de-CH"/>
            </w:rPr>
            <mc:AlternateContent>
              <mc:Choice Requires="wps">
                <w:drawing>
                  <wp:anchor distT="0" distB="0" distL="114300" distR="114300" simplePos="0" relativeHeight="251658240" behindDoc="0" locked="0" layoutInCell="1" allowOverlap="1">
                    <wp:simplePos x="0" y="0"/>
                    <wp:positionH relativeFrom="column">
                      <wp:posOffset>-540385</wp:posOffset>
                    </wp:positionH>
                    <wp:positionV relativeFrom="margin">
                      <wp:posOffset>-71755</wp:posOffset>
                    </wp:positionV>
                    <wp:extent cx="339090" cy="1619885"/>
                    <wp:effectExtent l="2540" t="4445"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3562D0" w:rsidTr="00846AB5">
                                  <w:trPr>
                                    <w:trHeight w:val="2552"/>
                                  </w:trPr>
                                  <w:tc>
                                    <w:tcPr>
                                      <w:tcW w:w="567" w:type="dxa"/>
                                      <w:shd w:val="clear" w:color="auto" w:fill="auto"/>
                                      <w:tcMar>
                                        <w:right w:w="0" w:type="dxa"/>
                                      </w:tcMar>
                                      <w:textDirection w:val="btLr"/>
                                    </w:tcPr>
                                    <w:p w:rsidR="003562D0" w:rsidRDefault="003562D0" w:rsidP="00846AB5">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rsidR="003562D0" w:rsidRPr="00903973" w:rsidRDefault="003562D0" w:rsidP="00846AB5">
                                      <w:pPr>
                                        <w:pStyle w:val="OutputprofileText"/>
                                        <w:ind w:left="113" w:right="113"/>
                                      </w:pPr>
                                      <w:r w:rsidRPr="00903973">
                                        <w:fldChar w:fldCharType="begin"/>
                                      </w:r>
                                      <w:r w:rsidRPr="00903973">
                                        <w:instrText xml:space="preserve"> IF </w:instrText>
                                      </w:r>
                                      <w:r w:rsidRPr="00903973">
                                        <w:fldChar w:fldCharType="begin"/>
                                      </w:r>
                                      <w:r w:rsidRPr="00903973">
                                        <w:instrText xml:space="preserve"> DOCPROPERTY "Doc.Draft"\*CHARFORMAT </w:instrText>
                                      </w:r>
                                      <w:r w:rsidRPr="00903973">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Pr>
                                          <w:noProof/>
                                        </w:rPr>
                                        <w:instrText>25.</w:instrText>
                                      </w:r>
                                      <w:r w:rsidRPr="004126EC">
                                        <w:rPr>
                                          <w:bCs/>
                                          <w:noProof/>
                                          <w:lang w:val="de-DE"/>
                                        </w:rPr>
                                        <w:instrText xml:space="preserve"> September 2017</w:instrText>
                                      </w:r>
                                      <w:r w:rsidRPr="00903973">
                                        <w:fldChar w:fldCharType="end"/>
                                      </w:r>
                                      <w:r w:rsidRPr="00903973">
                                        <w:instrText xml:space="preserve"> </w:instrText>
                                      </w:r>
                                      <w:r>
                                        <w:fldChar w:fldCharType="begin"/>
                                      </w:r>
                                      <w:r>
                                        <w:instrText xml:space="preserve"> TIME  \@ "HH:mm"  \* MERGEFORMAT </w:instrText>
                                      </w:r>
                                      <w:r>
                                        <w:fldChar w:fldCharType="separate"/>
                                      </w:r>
                                      <w:r>
                                        <w:rPr>
                                          <w:noProof/>
                                        </w:rPr>
                                        <w:instrText>14:50</w:instrText>
                                      </w:r>
                                      <w:r>
                                        <w:fldChar w:fldCharType="end"/>
                                      </w:r>
                                      <w:r w:rsidRPr="00903973">
                                        <w:rPr>
                                          <w:lang w:val="en-GB"/>
                                        </w:rPr>
                                        <w:instrText xml:space="preserve">" </w:instrText>
                                      </w:r>
                                      <w:r w:rsidRPr="00903973">
                                        <w:rPr>
                                          <w:sz w:val="20"/>
                                        </w:rPr>
                                        <w:fldChar w:fldCharType="end"/>
                                      </w:r>
                                    </w:p>
                                    <w:p w:rsidR="003562D0" w:rsidRPr="00F17E93" w:rsidRDefault="003562D0" w:rsidP="00846AB5">
                                      <w:pPr>
                                        <w:pStyle w:val="Textkrper"/>
                                        <w:ind w:left="113" w:right="113"/>
                                        <w:rPr>
                                          <w:rFonts w:ascii="Gill Sans" w:hAnsi="Gill Sans"/>
                                          <w:sz w:val="6"/>
                                          <w:szCs w:val="6"/>
                                        </w:rPr>
                                      </w:pPr>
                                    </w:p>
                                  </w:tc>
                                </w:tr>
                              </w:tbl>
                              <w:p w:rsidR="003562D0" w:rsidRDefault="003562D0" w:rsidP="00846AB5">
                                <w:pPr>
                                  <w:pStyle w:val="Minimal"/>
                                </w:pP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2.55pt;margin-top:-5.65pt;width:26.7pt;height:127.55pt;z-index:251658240;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3562D0" w:rsidTr="00846AB5">
                            <w:trPr>
                              <w:trHeight w:val="2552"/>
                            </w:trPr>
                            <w:tc>
                              <w:tcPr>
                                <w:tcW w:w="567" w:type="dxa"/>
                                <w:shd w:val="clear" w:color="auto" w:fill="auto"/>
                                <w:tcMar>
                                  <w:right w:w="0" w:type="dxa"/>
                                </w:tcMar>
                                <w:textDirection w:val="btLr"/>
                              </w:tcPr>
                              <w:p w:rsidR="003562D0" w:rsidRDefault="003562D0" w:rsidP="00846AB5">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rsidR="003562D0" w:rsidRPr="00903973" w:rsidRDefault="003562D0" w:rsidP="00846AB5">
                                <w:pPr>
                                  <w:pStyle w:val="OutputprofileText"/>
                                  <w:ind w:left="113" w:right="113"/>
                                </w:pPr>
                                <w:r w:rsidRPr="00903973">
                                  <w:fldChar w:fldCharType="begin"/>
                                </w:r>
                                <w:r w:rsidRPr="00903973">
                                  <w:instrText xml:space="preserve"> IF </w:instrText>
                                </w:r>
                                <w:r w:rsidRPr="00903973">
                                  <w:fldChar w:fldCharType="begin"/>
                                </w:r>
                                <w:r w:rsidRPr="00903973">
                                  <w:instrText xml:space="preserve"> DOCPROPERTY "Doc.Draft"\*CHARFORMAT </w:instrText>
                                </w:r>
                                <w:r w:rsidRPr="00903973">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Pr>
                                    <w:noProof/>
                                  </w:rPr>
                                  <w:instrText>25.</w:instrText>
                                </w:r>
                                <w:r w:rsidRPr="004126EC">
                                  <w:rPr>
                                    <w:bCs/>
                                    <w:noProof/>
                                    <w:lang w:val="de-DE"/>
                                  </w:rPr>
                                  <w:instrText xml:space="preserve"> September 2017</w:instrText>
                                </w:r>
                                <w:r w:rsidRPr="00903973">
                                  <w:fldChar w:fldCharType="end"/>
                                </w:r>
                                <w:r w:rsidRPr="00903973">
                                  <w:instrText xml:space="preserve"> </w:instrText>
                                </w:r>
                                <w:r>
                                  <w:fldChar w:fldCharType="begin"/>
                                </w:r>
                                <w:r>
                                  <w:instrText xml:space="preserve"> TIME  \@ "HH:mm"  \* MERGEFORMAT </w:instrText>
                                </w:r>
                                <w:r>
                                  <w:fldChar w:fldCharType="separate"/>
                                </w:r>
                                <w:r>
                                  <w:rPr>
                                    <w:noProof/>
                                  </w:rPr>
                                  <w:instrText>14:50</w:instrText>
                                </w:r>
                                <w:r>
                                  <w:fldChar w:fldCharType="end"/>
                                </w:r>
                                <w:r w:rsidRPr="00903973">
                                  <w:rPr>
                                    <w:lang w:val="en-GB"/>
                                  </w:rPr>
                                  <w:instrText xml:space="preserve">" </w:instrText>
                                </w:r>
                                <w:r w:rsidRPr="00903973">
                                  <w:rPr>
                                    <w:sz w:val="20"/>
                                  </w:rPr>
                                  <w:fldChar w:fldCharType="end"/>
                                </w:r>
                              </w:p>
                              <w:p w:rsidR="003562D0" w:rsidRPr="00F17E93" w:rsidRDefault="003562D0" w:rsidP="00846AB5">
                                <w:pPr>
                                  <w:pStyle w:val="Textkrper"/>
                                  <w:ind w:left="113" w:right="113"/>
                                  <w:rPr>
                                    <w:rFonts w:ascii="Gill Sans" w:hAnsi="Gill Sans"/>
                                    <w:sz w:val="6"/>
                                    <w:szCs w:val="6"/>
                                  </w:rPr>
                                </w:pPr>
                              </w:p>
                            </w:tc>
                          </w:tr>
                        </w:tbl>
                        <w:p w:rsidR="003562D0" w:rsidRDefault="003562D0" w:rsidP="00846AB5">
                          <w:pPr>
                            <w:pStyle w:val="Minimal"/>
                          </w:pPr>
                        </w:p>
                      </w:txbxContent>
                    </v:textbox>
                    <w10:wrap anchory="margin"/>
                  </v:shape>
                </w:pict>
              </mc:Fallback>
            </mc:AlternateContent>
          </w:r>
          <w:r w:rsidR="003562D0" w:rsidRPr="002B6A43">
            <w:rPr>
              <w:lang w:val="en-US"/>
            </w:rPr>
            <w:t>,</w:t>
          </w:r>
          <w:r w:rsidR="003562D0">
            <w:rPr>
              <w:lang w:val="en-US"/>
            </w:rPr>
            <w:t xml:space="preserve"> </w:t>
          </w:r>
          <w:sdt>
            <w:sdtPr>
              <w:rPr>
                <w:lang w:val="en-US"/>
              </w:rPr>
              <w:tag w:val="LHS_1.2"/>
              <w:id w:val="1132601231"/>
              <w:placeholder>
                <w:docPart w:val="F2AB941D06D646E083DD675631669608"/>
              </w:placeholder>
              <w:dataBinding w:prefixMappings="xmlns:ns='http://schemas.officeatwork.com/CustomXMLPart'" w:xpath="/ns:officeatwork/ns:LHS_1.2" w:storeItemID="{169F9FA2-6A88-4109-9296-07BF51F2E8FE}"/>
              <w:text w:multiLine="1"/>
            </w:sdtPr>
            <w:sdtEndPr/>
            <w:sdtContent>
              <w:r w:rsidR="002F460D">
                <w:t>Staatskanzlei</w:t>
              </w:r>
            </w:sdtContent>
          </w:sdt>
        </w:p>
      </w:tc>
      <w:sdt>
        <w:sdtPr>
          <w:rPr>
            <w:lang w:val="en-US"/>
          </w:rPr>
          <w:tag w:val="LHS_2"/>
          <w:id w:val="1768581459"/>
          <w:placeholder>
            <w:docPart w:val="A04BF165555246489FF055594D81F6FB"/>
          </w:placeholder>
          <w:dataBinding w:prefixMappings="xmlns:ns='http://schemas.officeatwork.com/CustomXMLPart'" w:xpath="/ns:officeatwork/ns:LHS_2" w:storeItemID="{169F9FA2-6A88-4109-9296-07BF51F2E8FE}"/>
          <w:text w:multiLine="1"/>
        </w:sdtPr>
        <w:sdtEndPr/>
        <w:sdtContent>
          <w:tc>
            <w:tcPr>
              <w:tcW w:w="1988" w:type="dxa"/>
              <w:tcBorders>
                <w:bottom w:val="single" w:sz="4" w:space="0" w:color="auto"/>
              </w:tcBorders>
              <w:shd w:val="clear" w:color="auto" w:fill="auto"/>
            </w:tcPr>
            <w:p w:rsidR="003562D0" w:rsidRPr="002B6A43" w:rsidRDefault="002F460D" w:rsidP="00846AB5">
              <w:pPr>
                <w:pStyle w:val="Kopfzeile"/>
                <w:jc w:val="right"/>
                <w:rPr>
                  <w:lang w:val="en-US"/>
                </w:rPr>
              </w:pPr>
              <w:r>
                <w:rPr>
                  <w:lang w:val="en-US"/>
                </w:rPr>
                <w:t>Stans, 18. Oktober 2017</w:t>
              </w:r>
            </w:p>
          </w:tc>
        </w:sdtContent>
      </w:sdt>
    </w:tr>
  </w:tbl>
  <w:p w:rsidR="003562D0" w:rsidRPr="002B6A43" w:rsidRDefault="003562D0" w:rsidP="00846AB5">
    <w:pPr>
      <w:pStyle w:val="Minimal"/>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7A0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18C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702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A78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22A68E"/>
    <w:lvl w:ilvl="0">
      <w:start w:val="1"/>
      <w:numFmt w:val="decimal"/>
      <w:lvlText w:val="%1."/>
      <w:lvlJc w:val="left"/>
      <w:pPr>
        <w:tabs>
          <w:tab w:val="num" w:pos="360"/>
        </w:tabs>
        <w:ind w:left="360" w:hanging="360"/>
      </w:pPr>
    </w:lvl>
  </w:abstractNum>
  <w:abstractNum w:abstractNumId="5" w15:restartNumberingAfterBreak="0">
    <w:nsid w:val="08276102"/>
    <w:multiLevelType w:val="hybridMultilevel"/>
    <w:tmpl w:val="5F548080"/>
    <w:lvl w:ilvl="0" w:tplc="CD2498C0">
      <w:start w:val="1"/>
      <w:numFmt w:val="decimal"/>
      <w:lvlText w:val="%1."/>
      <w:lvlJc w:val="left"/>
      <w:pPr>
        <w:ind w:left="720" w:hanging="360"/>
      </w:pPr>
      <w:rPr>
        <w:rFonts w:hint="default"/>
      </w:rPr>
    </w:lvl>
    <w:lvl w:ilvl="1" w:tplc="9A1E1BD2" w:tentative="1">
      <w:start w:val="1"/>
      <w:numFmt w:val="lowerLetter"/>
      <w:lvlText w:val="%2."/>
      <w:lvlJc w:val="left"/>
      <w:pPr>
        <w:ind w:left="1440" w:hanging="360"/>
      </w:pPr>
    </w:lvl>
    <w:lvl w:ilvl="2" w:tplc="A062708A" w:tentative="1">
      <w:start w:val="1"/>
      <w:numFmt w:val="lowerRoman"/>
      <w:lvlText w:val="%3."/>
      <w:lvlJc w:val="right"/>
      <w:pPr>
        <w:ind w:left="2160" w:hanging="180"/>
      </w:pPr>
    </w:lvl>
    <w:lvl w:ilvl="3" w:tplc="DF24F004" w:tentative="1">
      <w:start w:val="1"/>
      <w:numFmt w:val="decimal"/>
      <w:lvlText w:val="%4."/>
      <w:lvlJc w:val="left"/>
      <w:pPr>
        <w:ind w:left="2880" w:hanging="360"/>
      </w:pPr>
    </w:lvl>
    <w:lvl w:ilvl="4" w:tplc="59FC80B6" w:tentative="1">
      <w:start w:val="1"/>
      <w:numFmt w:val="lowerLetter"/>
      <w:lvlText w:val="%5."/>
      <w:lvlJc w:val="left"/>
      <w:pPr>
        <w:ind w:left="3600" w:hanging="360"/>
      </w:pPr>
    </w:lvl>
    <w:lvl w:ilvl="5" w:tplc="4FEC9788" w:tentative="1">
      <w:start w:val="1"/>
      <w:numFmt w:val="lowerRoman"/>
      <w:lvlText w:val="%6."/>
      <w:lvlJc w:val="right"/>
      <w:pPr>
        <w:ind w:left="4320" w:hanging="180"/>
      </w:pPr>
    </w:lvl>
    <w:lvl w:ilvl="6" w:tplc="A134CB38" w:tentative="1">
      <w:start w:val="1"/>
      <w:numFmt w:val="decimal"/>
      <w:lvlText w:val="%7."/>
      <w:lvlJc w:val="left"/>
      <w:pPr>
        <w:ind w:left="5040" w:hanging="360"/>
      </w:pPr>
    </w:lvl>
    <w:lvl w:ilvl="7" w:tplc="CAB6590C" w:tentative="1">
      <w:start w:val="1"/>
      <w:numFmt w:val="lowerLetter"/>
      <w:lvlText w:val="%8."/>
      <w:lvlJc w:val="left"/>
      <w:pPr>
        <w:ind w:left="5760" w:hanging="360"/>
      </w:pPr>
    </w:lvl>
    <w:lvl w:ilvl="8" w:tplc="A3C2F656" w:tentative="1">
      <w:start w:val="1"/>
      <w:numFmt w:val="lowerRoman"/>
      <w:lvlText w:val="%9."/>
      <w:lvlJc w:val="right"/>
      <w:pPr>
        <w:ind w:left="6480" w:hanging="180"/>
      </w:pPr>
    </w:lvl>
  </w:abstractNum>
  <w:abstractNum w:abstractNumId="6" w15:restartNumberingAfterBreak="0">
    <w:nsid w:val="0E5E5A95"/>
    <w:multiLevelType w:val="hybridMultilevel"/>
    <w:tmpl w:val="29DE789E"/>
    <w:lvl w:ilvl="0" w:tplc="CD2498C0">
      <w:start w:val="1"/>
      <w:numFmt w:val="decimal"/>
      <w:lvlText w:val="%1."/>
      <w:lvlJc w:val="left"/>
      <w:pPr>
        <w:ind w:left="720" w:hanging="360"/>
      </w:pPr>
      <w:rPr>
        <w:rFonts w:hint="default"/>
      </w:rPr>
    </w:lvl>
    <w:lvl w:ilvl="1" w:tplc="9A1E1BD2" w:tentative="1">
      <w:start w:val="1"/>
      <w:numFmt w:val="lowerLetter"/>
      <w:lvlText w:val="%2."/>
      <w:lvlJc w:val="left"/>
      <w:pPr>
        <w:ind w:left="1440" w:hanging="360"/>
      </w:pPr>
    </w:lvl>
    <w:lvl w:ilvl="2" w:tplc="A062708A" w:tentative="1">
      <w:start w:val="1"/>
      <w:numFmt w:val="lowerRoman"/>
      <w:lvlText w:val="%3."/>
      <w:lvlJc w:val="right"/>
      <w:pPr>
        <w:ind w:left="2160" w:hanging="180"/>
      </w:pPr>
    </w:lvl>
    <w:lvl w:ilvl="3" w:tplc="DF24F004" w:tentative="1">
      <w:start w:val="1"/>
      <w:numFmt w:val="decimal"/>
      <w:lvlText w:val="%4."/>
      <w:lvlJc w:val="left"/>
      <w:pPr>
        <w:ind w:left="2880" w:hanging="360"/>
      </w:pPr>
    </w:lvl>
    <w:lvl w:ilvl="4" w:tplc="59FC80B6" w:tentative="1">
      <w:start w:val="1"/>
      <w:numFmt w:val="lowerLetter"/>
      <w:lvlText w:val="%5."/>
      <w:lvlJc w:val="left"/>
      <w:pPr>
        <w:ind w:left="3600" w:hanging="360"/>
      </w:pPr>
    </w:lvl>
    <w:lvl w:ilvl="5" w:tplc="4FEC9788" w:tentative="1">
      <w:start w:val="1"/>
      <w:numFmt w:val="lowerRoman"/>
      <w:lvlText w:val="%6."/>
      <w:lvlJc w:val="right"/>
      <w:pPr>
        <w:ind w:left="4320" w:hanging="180"/>
      </w:pPr>
    </w:lvl>
    <w:lvl w:ilvl="6" w:tplc="A134CB38" w:tentative="1">
      <w:start w:val="1"/>
      <w:numFmt w:val="decimal"/>
      <w:lvlText w:val="%7."/>
      <w:lvlJc w:val="left"/>
      <w:pPr>
        <w:ind w:left="5040" w:hanging="360"/>
      </w:pPr>
    </w:lvl>
    <w:lvl w:ilvl="7" w:tplc="CAB6590C" w:tentative="1">
      <w:start w:val="1"/>
      <w:numFmt w:val="lowerLetter"/>
      <w:lvlText w:val="%8."/>
      <w:lvlJc w:val="left"/>
      <w:pPr>
        <w:ind w:left="5760" w:hanging="360"/>
      </w:pPr>
    </w:lvl>
    <w:lvl w:ilvl="8" w:tplc="A3C2F656" w:tentative="1">
      <w:start w:val="1"/>
      <w:numFmt w:val="lowerRoman"/>
      <w:lvlText w:val="%9."/>
      <w:lvlJc w:val="right"/>
      <w:pPr>
        <w:ind w:left="6480" w:hanging="180"/>
      </w:pPr>
    </w:lvl>
  </w:abstractNum>
  <w:abstractNum w:abstractNumId="7" w15:restartNumberingAfterBreak="0">
    <w:nsid w:val="23344003"/>
    <w:multiLevelType w:val="multilevel"/>
    <w:tmpl w:val="ACE43F58"/>
    <w:lvl w:ilvl="0">
      <w:start w:val="1"/>
      <w:numFmt w:val="lowerLetter"/>
      <w:pStyle w:val="AuflistungmitKleinbuchstaben"/>
      <w:lvlText w:val="%1)"/>
      <w:lvlJc w:val="left"/>
      <w:pPr>
        <w:tabs>
          <w:tab w:val="num" w:pos="284"/>
        </w:tabs>
        <w:ind w:left="284" w:hanging="284"/>
      </w:pPr>
      <w:rPr>
        <w:rFonts w:cs="Times New Roman" w:hint="default"/>
      </w:rPr>
    </w:lvl>
    <w:lvl w:ilvl="1">
      <w:start w:val="1"/>
      <w:numFmt w:val="lowerLetter"/>
      <w:lvlText w:val="%2)"/>
      <w:lvlJc w:val="left"/>
      <w:pPr>
        <w:tabs>
          <w:tab w:val="num" w:pos="568"/>
        </w:tabs>
        <w:ind w:left="568" w:hanging="284"/>
      </w:pPr>
      <w:rPr>
        <w:rFonts w:cs="Times New Roman" w:hint="default"/>
      </w:rPr>
    </w:lvl>
    <w:lvl w:ilvl="2">
      <w:start w:val="1"/>
      <w:numFmt w:val="lowerLetter"/>
      <w:lvlText w:val="%3)"/>
      <w:lvlJc w:val="left"/>
      <w:pPr>
        <w:tabs>
          <w:tab w:val="num" w:pos="852"/>
        </w:tabs>
        <w:ind w:left="852" w:hanging="284"/>
      </w:pPr>
      <w:rPr>
        <w:rFonts w:cs="Times New Roman" w:hint="default"/>
      </w:rPr>
    </w:lvl>
    <w:lvl w:ilvl="3">
      <w:start w:val="1"/>
      <w:numFmt w:val="lowerLetter"/>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Letter"/>
      <w:lvlText w:val="%6)"/>
      <w:lvlJc w:val="left"/>
      <w:pPr>
        <w:tabs>
          <w:tab w:val="num" w:pos="1704"/>
        </w:tabs>
        <w:ind w:left="1704" w:hanging="284"/>
      </w:pPr>
      <w:rPr>
        <w:rFonts w:cs="Times New Roman" w:hint="default"/>
      </w:rPr>
    </w:lvl>
    <w:lvl w:ilvl="6">
      <w:start w:val="1"/>
      <w:numFmt w:val="lowerLetter"/>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Letter"/>
      <w:lvlText w:val="%9)"/>
      <w:lvlJc w:val="left"/>
      <w:pPr>
        <w:ind w:left="2556" w:hanging="284"/>
      </w:pPr>
      <w:rPr>
        <w:rFonts w:cs="Times New Roman" w:hint="default"/>
      </w:rPr>
    </w:lvl>
  </w:abstractNum>
  <w:abstractNum w:abstractNumId="8" w15:restartNumberingAfterBreak="0">
    <w:nsid w:val="25D7700A"/>
    <w:multiLevelType w:val="multilevel"/>
    <w:tmpl w:val="8ED88704"/>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9" w15:restartNumberingAfterBreak="0">
    <w:nsid w:val="29926D9C"/>
    <w:multiLevelType w:val="hybridMultilevel"/>
    <w:tmpl w:val="0484A7CA"/>
    <w:lvl w:ilvl="0" w:tplc="CD2498C0">
      <w:start w:val="1"/>
      <w:numFmt w:val="decimal"/>
      <w:lvlText w:val="%1."/>
      <w:lvlJc w:val="left"/>
      <w:pPr>
        <w:ind w:left="720" w:hanging="360"/>
      </w:pPr>
      <w:rPr>
        <w:rFonts w:hint="default"/>
      </w:rPr>
    </w:lvl>
    <w:lvl w:ilvl="1" w:tplc="9A1E1BD2" w:tentative="1">
      <w:start w:val="1"/>
      <w:numFmt w:val="lowerLetter"/>
      <w:lvlText w:val="%2."/>
      <w:lvlJc w:val="left"/>
      <w:pPr>
        <w:ind w:left="1440" w:hanging="360"/>
      </w:pPr>
    </w:lvl>
    <w:lvl w:ilvl="2" w:tplc="A062708A" w:tentative="1">
      <w:start w:val="1"/>
      <w:numFmt w:val="lowerRoman"/>
      <w:lvlText w:val="%3."/>
      <w:lvlJc w:val="right"/>
      <w:pPr>
        <w:ind w:left="2160" w:hanging="180"/>
      </w:pPr>
    </w:lvl>
    <w:lvl w:ilvl="3" w:tplc="DF24F004" w:tentative="1">
      <w:start w:val="1"/>
      <w:numFmt w:val="decimal"/>
      <w:lvlText w:val="%4."/>
      <w:lvlJc w:val="left"/>
      <w:pPr>
        <w:ind w:left="2880" w:hanging="360"/>
      </w:pPr>
    </w:lvl>
    <w:lvl w:ilvl="4" w:tplc="59FC80B6" w:tentative="1">
      <w:start w:val="1"/>
      <w:numFmt w:val="lowerLetter"/>
      <w:lvlText w:val="%5."/>
      <w:lvlJc w:val="left"/>
      <w:pPr>
        <w:ind w:left="3600" w:hanging="360"/>
      </w:pPr>
    </w:lvl>
    <w:lvl w:ilvl="5" w:tplc="4FEC9788" w:tentative="1">
      <w:start w:val="1"/>
      <w:numFmt w:val="lowerRoman"/>
      <w:lvlText w:val="%6."/>
      <w:lvlJc w:val="right"/>
      <w:pPr>
        <w:ind w:left="4320" w:hanging="180"/>
      </w:pPr>
    </w:lvl>
    <w:lvl w:ilvl="6" w:tplc="A134CB38" w:tentative="1">
      <w:start w:val="1"/>
      <w:numFmt w:val="decimal"/>
      <w:lvlText w:val="%7."/>
      <w:lvlJc w:val="left"/>
      <w:pPr>
        <w:ind w:left="5040" w:hanging="360"/>
      </w:pPr>
    </w:lvl>
    <w:lvl w:ilvl="7" w:tplc="CAB6590C" w:tentative="1">
      <w:start w:val="1"/>
      <w:numFmt w:val="lowerLetter"/>
      <w:lvlText w:val="%8."/>
      <w:lvlJc w:val="left"/>
      <w:pPr>
        <w:ind w:left="5760" w:hanging="360"/>
      </w:pPr>
    </w:lvl>
    <w:lvl w:ilvl="8" w:tplc="A3C2F656" w:tentative="1">
      <w:start w:val="1"/>
      <w:numFmt w:val="lowerRoman"/>
      <w:lvlText w:val="%9."/>
      <w:lvlJc w:val="right"/>
      <w:pPr>
        <w:ind w:left="6480" w:hanging="180"/>
      </w:pPr>
    </w:lvl>
  </w:abstractNum>
  <w:abstractNum w:abstractNumId="10" w15:restartNumberingAfterBreak="0">
    <w:nsid w:val="2E775566"/>
    <w:multiLevelType w:val="hybridMultilevel"/>
    <w:tmpl w:val="599AF284"/>
    <w:lvl w:ilvl="0" w:tplc="CD2498C0">
      <w:start w:val="1"/>
      <w:numFmt w:val="decimal"/>
      <w:lvlText w:val="%1."/>
      <w:lvlJc w:val="left"/>
      <w:pPr>
        <w:ind w:left="720" w:hanging="360"/>
      </w:pPr>
      <w:rPr>
        <w:rFonts w:hint="default"/>
      </w:rPr>
    </w:lvl>
    <w:lvl w:ilvl="1" w:tplc="9A1E1BD2" w:tentative="1">
      <w:start w:val="1"/>
      <w:numFmt w:val="lowerLetter"/>
      <w:lvlText w:val="%2."/>
      <w:lvlJc w:val="left"/>
      <w:pPr>
        <w:ind w:left="1440" w:hanging="360"/>
      </w:pPr>
    </w:lvl>
    <w:lvl w:ilvl="2" w:tplc="A062708A" w:tentative="1">
      <w:start w:val="1"/>
      <w:numFmt w:val="lowerRoman"/>
      <w:lvlText w:val="%3."/>
      <w:lvlJc w:val="right"/>
      <w:pPr>
        <w:ind w:left="2160" w:hanging="180"/>
      </w:pPr>
    </w:lvl>
    <w:lvl w:ilvl="3" w:tplc="DF24F004" w:tentative="1">
      <w:start w:val="1"/>
      <w:numFmt w:val="decimal"/>
      <w:lvlText w:val="%4."/>
      <w:lvlJc w:val="left"/>
      <w:pPr>
        <w:ind w:left="2880" w:hanging="360"/>
      </w:pPr>
    </w:lvl>
    <w:lvl w:ilvl="4" w:tplc="59FC80B6" w:tentative="1">
      <w:start w:val="1"/>
      <w:numFmt w:val="lowerLetter"/>
      <w:lvlText w:val="%5."/>
      <w:lvlJc w:val="left"/>
      <w:pPr>
        <w:ind w:left="3600" w:hanging="360"/>
      </w:pPr>
    </w:lvl>
    <w:lvl w:ilvl="5" w:tplc="4FEC9788" w:tentative="1">
      <w:start w:val="1"/>
      <w:numFmt w:val="lowerRoman"/>
      <w:lvlText w:val="%6."/>
      <w:lvlJc w:val="right"/>
      <w:pPr>
        <w:ind w:left="4320" w:hanging="180"/>
      </w:pPr>
    </w:lvl>
    <w:lvl w:ilvl="6" w:tplc="A134CB38" w:tentative="1">
      <w:start w:val="1"/>
      <w:numFmt w:val="decimal"/>
      <w:lvlText w:val="%7."/>
      <w:lvlJc w:val="left"/>
      <w:pPr>
        <w:ind w:left="5040" w:hanging="360"/>
      </w:pPr>
    </w:lvl>
    <w:lvl w:ilvl="7" w:tplc="CAB6590C" w:tentative="1">
      <w:start w:val="1"/>
      <w:numFmt w:val="lowerLetter"/>
      <w:lvlText w:val="%8."/>
      <w:lvlJc w:val="left"/>
      <w:pPr>
        <w:ind w:left="5760" w:hanging="360"/>
      </w:pPr>
    </w:lvl>
    <w:lvl w:ilvl="8" w:tplc="A3C2F656" w:tentative="1">
      <w:start w:val="1"/>
      <w:numFmt w:val="lowerRoman"/>
      <w:lvlText w:val="%9."/>
      <w:lvlJc w:val="right"/>
      <w:pPr>
        <w:ind w:left="6480" w:hanging="180"/>
      </w:pPr>
    </w:lvl>
  </w:abstractNum>
  <w:abstractNum w:abstractNumId="11" w15:restartNumberingAfterBreak="0">
    <w:nsid w:val="2FAC092B"/>
    <w:multiLevelType w:val="multilevel"/>
    <w:tmpl w:val="67FEED20"/>
    <w:lvl w:ilvl="0">
      <w:start w:val="1"/>
      <w:numFmt w:val="upperRoman"/>
      <w:pStyle w:val="AuflistungmitrmischenZiffern"/>
      <w:lvlText w:val="%1."/>
      <w:lvlJc w:val="left"/>
      <w:pPr>
        <w:tabs>
          <w:tab w:val="num" w:pos="284"/>
        </w:tabs>
        <w:ind w:left="284" w:hanging="284"/>
      </w:pPr>
      <w:rPr>
        <w:rFonts w:cs="Times New Roman" w:hint="default"/>
      </w:rPr>
    </w:lvl>
    <w:lvl w:ilvl="1">
      <w:start w:val="1"/>
      <w:numFmt w:val="upperRoman"/>
      <w:lvlText w:val="%2."/>
      <w:lvlJc w:val="left"/>
      <w:pPr>
        <w:tabs>
          <w:tab w:val="num" w:pos="568"/>
        </w:tabs>
        <w:ind w:left="568" w:hanging="284"/>
      </w:pPr>
      <w:rPr>
        <w:rFonts w:cs="Times New Roman" w:hint="default"/>
      </w:rPr>
    </w:lvl>
    <w:lvl w:ilvl="2">
      <w:start w:val="1"/>
      <w:numFmt w:val="upperRoman"/>
      <w:lvlText w:val="%3."/>
      <w:lvlJc w:val="left"/>
      <w:pPr>
        <w:tabs>
          <w:tab w:val="num" w:pos="852"/>
        </w:tabs>
        <w:ind w:left="852" w:hanging="284"/>
      </w:pPr>
      <w:rPr>
        <w:rFonts w:cs="Times New Roman" w:hint="default"/>
      </w:rPr>
    </w:lvl>
    <w:lvl w:ilvl="3">
      <w:start w:val="1"/>
      <w:numFmt w:val="upperRoman"/>
      <w:lvlText w:val="%4."/>
      <w:lvlJc w:val="left"/>
      <w:pPr>
        <w:tabs>
          <w:tab w:val="num" w:pos="1136"/>
        </w:tabs>
        <w:ind w:left="1136" w:hanging="284"/>
      </w:pPr>
      <w:rPr>
        <w:rFonts w:cs="Times New Roman" w:hint="default"/>
      </w:rPr>
    </w:lvl>
    <w:lvl w:ilvl="4">
      <w:start w:val="1"/>
      <w:numFmt w:val="upperRoman"/>
      <w:lvlText w:val="%5."/>
      <w:lvlJc w:val="left"/>
      <w:pPr>
        <w:tabs>
          <w:tab w:val="num" w:pos="1420"/>
        </w:tabs>
        <w:ind w:left="1420" w:hanging="284"/>
      </w:pPr>
      <w:rPr>
        <w:rFonts w:cs="Times New Roman" w:hint="default"/>
      </w:rPr>
    </w:lvl>
    <w:lvl w:ilvl="5">
      <w:start w:val="1"/>
      <w:numFmt w:val="upperRoman"/>
      <w:lvlText w:val="%6."/>
      <w:lvlJc w:val="left"/>
      <w:pPr>
        <w:tabs>
          <w:tab w:val="num" w:pos="1704"/>
        </w:tabs>
        <w:ind w:left="1704" w:hanging="284"/>
      </w:pPr>
      <w:rPr>
        <w:rFonts w:cs="Times New Roman" w:hint="default"/>
      </w:rPr>
    </w:lvl>
    <w:lvl w:ilvl="6">
      <w:start w:val="1"/>
      <w:numFmt w:val="upperRoman"/>
      <w:lvlText w:val="%7."/>
      <w:lvlJc w:val="left"/>
      <w:pPr>
        <w:tabs>
          <w:tab w:val="num" w:pos="1988"/>
        </w:tabs>
        <w:ind w:left="1988" w:hanging="284"/>
      </w:pPr>
      <w:rPr>
        <w:rFonts w:cs="Times New Roman" w:hint="default"/>
      </w:rPr>
    </w:lvl>
    <w:lvl w:ilvl="7">
      <w:start w:val="1"/>
      <w:numFmt w:val="upperRoman"/>
      <w:lvlText w:val="%8."/>
      <w:lvlJc w:val="left"/>
      <w:pPr>
        <w:tabs>
          <w:tab w:val="num" w:pos="2272"/>
        </w:tabs>
        <w:ind w:left="2272" w:hanging="284"/>
      </w:pPr>
      <w:rPr>
        <w:rFonts w:cs="Times New Roman" w:hint="default"/>
      </w:rPr>
    </w:lvl>
    <w:lvl w:ilvl="8">
      <w:start w:val="1"/>
      <w:numFmt w:val="upperRoman"/>
      <w:lvlText w:val="%9."/>
      <w:lvlJc w:val="left"/>
      <w:pPr>
        <w:ind w:left="2556" w:hanging="284"/>
      </w:pPr>
      <w:rPr>
        <w:rFonts w:cs="Times New Roman" w:hint="default"/>
      </w:rPr>
    </w:lvl>
  </w:abstractNum>
  <w:abstractNum w:abstractNumId="12" w15:restartNumberingAfterBreak="0">
    <w:nsid w:val="3CDB6CD0"/>
    <w:multiLevelType w:val="multilevel"/>
    <w:tmpl w:val="7682F9C2"/>
    <w:lvl w:ilvl="0">
      <w:start w:val="1"/>
      <w:numFmt w:val="upperLetter"/>
      <w:pStyle w:val="AuflistungmitBuchstaben"/>
      <w:lvlText w:val="%1"/>
      <w:lvlJc w:val="left"/>
      <w:pPr>
        <w:ind w:left="284" w:hanging="284"/>
      </w:pPr>
      <w:rPr>
        <w:rFonts w:cs="Times New Roman" w:hint="default"/>
        <w:bCs w:val="0"/>
        <w:i w:val="0"/>
        <w:iCs w:val="0"/>
        <w:caps w:val="0"/>
        <w:smallCaps w:val="0"/>
        <w:strike w:val="0"/>
        <w:dstrike w:val="0"/>
        <w:noProof w:val="0"/>
        <w:vanish w:val="0"/>
        <w:webHidden w:val="0"/>
        <w:color w:val="000000"/>
        <w:position w:val="0"/>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681"/>
        </w:tabs>
        <w:ind w:left="568" w:hanging="284"/>
      </w:pPr>
      <w:rPr>
        <w:rFonts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965"/>
        </w:tabs>
        <w:ind w:left="852" w:hanging="284"/>
      </w:pPr>
      <w:rPr>
        <w:rFonts w:hint="default"/>
      </w:rPr>
    </w:lvl>
    <w:lvl w:ilvl="3">
      <w:start w:val="1"/>
      <w:numFmt w:val="upperLetter"/>
      <w:lvlText w:val="%4"/>
      <w:lvlJc w:val="left"/>
      <w:pPr>
        <w:tabs>
          <w:tab w:val="num" w:pos="1249"/>
        </w:tabs>
        <w:ind w:left="1136" w:hanging="284"/>
      </w:pPr>
      <w:rPr>
        <w:rFonts w:hint="default"/>
      </w:rPr>
    </w:lvl>
    <w:lvl w:ilvl="4">
      <w:start w:val="1"/>
      <w:numFmt w:val="upperLetter"/>
      <w:lvlText w:val="%5"/>
      <w:lvlJc w:val="left"/>
      <w:pPr>
        <w:tabs>
          <w:tab w:val="num" w:pos="1533"/>
        </w:tabs>
        <w:ind w:left="1420" w:hanging="284"/>
      </w:pPr>
      <w:rPr>
        <w:rFonts w:hint="default"/>
      </w:rPr>
    </w:lvl>
    <w:lvl w:ilvl="5">
      <w:start w:val="1"/>
      <w:numFmt w:val="upperLetter"/>
      <w:lvlText w:val="%6"/>
      <w:lvlJc w:val="left"/>
      <w:pPr>
        <w:tabs>
          <w:tab w:val="num" w:pos="1817"/>
        </w:tabs>
        <w:ind w:left="1704" w:hanging="284"/>
      </w:pPr>
      <w:rPr>
        <w:rFonts w:hint="default"/>
      </w:rPr>
    </w:lvl>
    <w:lvl w:ilvl="6">
      <w:start w:val="1"/>
      <w:numFmt w:val="upperLetter"/>
      <w:lvlText w:val="%7"/>
      <w:lvlJc w:val="left"/>
      <w:pPr>
        <w:tabs>
          <w:tab w:val="num" w:pos="2101"/>
        </w:tabs>
        <w:ind w:left="1988" w:hanging="284"/>
      </w:pPr>
      <w:rPr>
        <w:rFonts w:hint="default"/>
      </w:rPr>
    </w:lvl>
    <w:lvl w:ilvl="7">
      <w:start w:val="1"/>
      <w:numFmt w:val="upperLetter"/>
      <w:lvlText w:val="%8"/>
      <w:lvlJc w:val="left"/>
      <w:pPr>
        <w:tabs>
          <w:tab w:val="num" w:pos="2385"/>
        </w:tabs>
        <w:ind w:left="2272" w:hanging="284"/>
      </w:pPr>
      <w:rPr>
        <w:rFonts w:hint="default"/>
      </w:rPr>
    </w:lvl>
    <w:lvl w:ilvl="8">
      <w:start w:val="1"/>
      <w:numFmt w:val="upperLetter"/>
      <w:lvlText w:val="%9"/>
      <w:lvlJc w:val="left"/>
      <w:pPr>
        <w:ind w:left="2556" w:hanging="284"/>
      </w:pPr>
      <w:rPr>
        <w:rFonts w:hint="default"/>
      </w:rPr>
    </w:lvl>
  </w:abstractNum>
  <w:abstractNum w:abstractNumId="13" w15:restartNumberingAfterBreak="0">
    <w:nsid w:val="4BBE7B2C"/>
    <w:multiLevelType w:val="multilevel"/>
    <w:tmpl w:val="580AE2F4"/>
    <w:lvl w:ilvl="0">
      <w:start w:val="1"/>
      <w:numFmt w:val="decimal"/>
      <w:pStyle w:val="Aufzhlungszeichen"/>
      <w:lvlText w:val="%1."/>
      <w:lvlJc w:val="left"/>
      <w:pPr>
        <w:ind w:left="360" w:hanging="360"/>
      </w:pPr>
    </w:lvl>
    <w:lvl w:ilvl="1">
      <w:start w:val="1"/>
      <w:numFmt w:val="decimal"/>
      <w:pStyle w:val="Aufzhlungszeiche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755D20"/>
    <w:multiLevelType w:val="hybridMultilevel"/>
    <w:tmpl w:val="1354BDB8"/>
    <w:lvl w:ilvl="0" w:tplc="CD2498C0">
      <w:start w:val="1"/>
      <w:numFmt w:val="decimal"/>
      <w:lvlText w:val="%1."/>
      <w:lvlJc w:val="left"/>
      <w:pPr>
        <w:ind w:left="720" w:hanging="360"/>
      </w:pPr>
      <w:rPr>
        <w:rFonts w:hint="default"/>
      </w:rPr>
    </w:lvl>
    <w:lvl w:ilvl="1" w:tplc="9A1E1BD2" w:tentative="1">
      <w:start w:val="1"/>
      <w:numFmt w:val="lowerLetter"/>
      <w:lvlText w:val="%2."/>
      <w:lvlJc w:val="left"/>
      <w:pPr>
        <w:ind w:left="1440" w:hanging="360"/>
      </w:pPr>
    </w:lvl>
    <w:lvl w:ilvl="2" w:tplc="A062708A" w:tentative="1">
      <w:start w:val="1"/>
      <w:numFmt w:val="lowerRoman"/>
      <w:lvlText w:val="%3."/>
      <w:lvlJc w:val="right"/>
      <w:pPr>
        <w:ind w:left="2160" w:hanging="180"/>
      </w:pPr>
    </w:lvl>
    <w:lvl w:ilvl="3" w:tplc="DF24F004" w:tentative="1">
      <w:start w:val="1"/>
      <w:numFmt w:val="decimal"/>
      <w:lvlText w:val="%4."/>
      <w:lvlJc w:val="left"/>
      <w:pPr>
        <w:ind w:left="2880" w:hanging="360"/>
      </w:pPr>
    </w:lvl>
    <w:lvl w:ilvl="4" w:tplc="59FC80B6" w:tentative="1">
      <w:start w:val="1"/>
      <w:numFmt w:val="lowerLetter"/>
      <w:lvlText w:val="%5."/>
      <w:lvlJc w:val="left"/>
      <w:pPr>
        <w:ind w:left="3600" w:hanging="360"/>
      </w:pPr>
    </w:lvl>
    <w:lvl w:ilvl="5" w:tplc="4FEC9788" w:tentative="1">
      <w:start w:val="1"/>
      <w:numFmt w:val="lowerRoman"/>
      <w:lvlText w:val="%6."/>
      <w:lvlJc w:val="right"/>
      <w:pPr>
        <w:ind w:left="4320" w:hanging="180"/>
      </w:pPr>
    </w:lvl>
    <w:lvl w:ilvl="6" w:tplc="A134CB38" w:tentative="1">
      <w:start w:val="1"/>
      <w:numFmt w:val="decimal"/>
      <w:lvlText w:val="%7."/>
      <w:lvlJc w:val="left"/>
      <w:pPr>
        <w:ind w:left="5040" w:hanging="360"/>
      </w:pPr>
    </w:lvl>
    <w:lvl w:ilvl="7" w:tplc="CAB6590C" w:tentative="1">
      <w:start w:val="1"/>
      <w:numFmt w:val="lowerLetter"/>
      <w:lvlText w:val="%8."/>
      <w:lvlJc w:val="left"/>
      <w:pPr>
        <w:ind w:left="5760" w:hanging="360"/>
      </w:pPr>
    </w:lvl>
    <w:lvl w:ilvl="8" w:tplc="A3C2F656" w:tentative="1">
      <w:start w:val="1"/>
      <w:numFmt w:val="lowerRoman"/>
      <w:lvlText w:val="%9."/>
      <w:lvlJc w:val="right"/>
      <w:pPr>
        <w:ind w:left="6480" w:hanging="180"/>
      </w:pPr>
    </w:lvl>
  </w:abstractNum>
  <w:abstractNum w:abstractNumId="15" w15:restartNumberingAfterBreak="0">
    <w:nsid w:val="583070B0"/>
    <w:multiLevelType w:val="multilevel"/>
    <w:tmpl w:val="45F66018"/>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7ADC1B1C"/>
    <w:multiLevelType w:val="multilevel"/>
    <w:tmpl w:val="3B06AD3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tabs>
          <w:tab w:val="num" w:pos="681"/>
        </w:tabs>
        <w:ind w:left="568" w:hanging="284"/>
      </w:pPr>
      <w:rPr>
        <w:rFonts w:ascii="ZapfDingbats" w:hAnsi="ZapfDingbats" w:hint="default"/>
      </w:rPr>
    </w:lvl>
    <w:lvl w:ilvl="2">
      <w:start w:val="1"/>
      <w:numFmt w:val="bullet"/>
      <w:lvlText w:val=""/>
      <w:lvlJc w:val="left"/>
      <w:pPr>
        <w:tabs>
          <w:tab w:val="num" w:pos="965"/>
        </w:tabs>
        <w:ind w:left="852" w:hanging="284"/>
      </w:pPr>
      <w:rPr>
        <w:rFonts w:ascii="ZapfDingbats" w:hAnsi="ZapfDingbats" w:hint="default"/>
      </w:rPr>
    </w:lvl>
    <w:lvl w:ilvl="3">
      <w:start w:val="1"/>
      <w:numFmt w:val="bullet"/>
      <w:lvlText w:val=""/>
      <w:lvlJc w:val="left"/>
      <w:pPr>
        <w:tabs>
          <w:tab w:val="num" w:pos="1249"/>
        </w:tabs>
        <w:ind w:left="1136" w:hanging="284"/>
      </w:pPr>
      <w:rPr>
        <w:rFonts w:ascii="ZapfDingbats" w:hAnsi="ZapfDingbats" w:hint="default"/>
      </w:rPr>
    </w:lvl>
    <w:lvl w:ilvl="4">
      <w:start w:val="1"/>
      <w:numFmt w:val="bullet"/>
      <w:lvlText w:val=""/>
      <w:lvlJc w:val="left"/>
      <w:pPr>
        <w:tabs>
          <w:tab w:val="num" w:pos="1533"/>
        </w:tabs>
        <w:ind w:left="1420" w:hanging="284"/>
      </w:pPr>
      <w:rPr>
        <w:rFonts w:ascii="ZapfDingbats" w:hAnsi="ZapfDingbats" w:hint="default"/>
      </w:rPr>
    </w:lvl>
    <w:lvl w:ilvl="5">
      <w:start w:val="1"/>
      <w:numFmt w:val="bullet"/>
      <w:lvlText w:val=""/>
      <w:lvlJc w:val="left"/>
      <w:pPr>
        <w:tabs>
          <w:tab w:val="num" w:pos="1817"/>
        </w:tabs>
        <w:ind w:left="1704" w:hanging="284"/>
      </w:pPr>
      <w:rPr>
        <w:rFonts w:ascii="ZapfDingbats" w:hAnsi="ZapfDingbats" w:hint="default"/>
      </w:rPr>
    </w:lvl>
    <w:lvl w:ilvl="6">
      <w:start w:val="1"/>
      <w:numFmt w:val="bullet"/>
      <w:lvlText w:val=""/>
      <w:lvlJc w:val="left"/>
      <w:pPr>
        <w:tabs>
          <w:tab w:val="num" w:pos="2101"/>
        </w:tabs>
        <w:ind w:left="1988" w:hanging="284"/>
      </w:pPr>
      <w:rPr>
        <w:rFonts w:ascii="ZapfDingbats" w:hAnsi="ZapfDingbats" w:hint="default"/>
      </w:rPr>
    </w:lvl>
    <w:lvl w:ilvl="7">
      <w:start w:val="1"/>
      <w:numFmt w:val="bullet"/>
      <w:lvlText w:val=""/>
      <w:lvlJc w:val="left"/>
      <w:pPr>
        <w:tabs>
          <w:tab w:val="num" w:pos="2385"/>
        </w:tabs>
        <w:ind w:left="2272" w:hanging="284"/>
      </w:pPr>
      <w:rPr>
        <w:rFonts w:ascii="ZapfDingbats" w:hAnsi="ZapfDingbats" w:hint="default"/>
      </w:rPr>
    </w:lvl>
    <w:lvl w:ilvl="8">
      <w:start w:val="1"/>
      <w:numFmt w:val="bullet"/>
      <w:lvlText w:val=""/>
      <w:lvlJc w:val="left"/>
      <w:pPr>
        <w:ind w:left="2556" w:hanging="284"/>
      </w:pPr>
      <w:rPr>
        <w:rFonts w:ascii="ZapfDingbats" w:hAnsi="ZapfDingbats" w:hint="default"/>
      </w:rPr>
    </w:lvl>
  </w:abstractNum>
  <w:abstractNum w:abstractNumId="17" w15:restartNumberingAfterBreak="0">
    <w:nsid w:val="7F326723"/>
    <w:multiLevelType w:val="multilevel"/>
    <w:tmpl w:val="2F3C8972"/>
    <w:lvl w:ilvl="0">
      <w:start w:val="1"/>
      <w:numFmt w:val="bullet"/>
      <w:pStyle w:val="AuflistungmitSymbolen"/>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8"/>
        </w:tabs>
        <w:ind w:left="568" w:hanging="284"/>
      </w:pPr>
      <w:rPr>
        <w:rFonts w:ascii="Arial" w:hAnsi="Arial" w:cs="Times New Roman" w:hint="default"/>
      </w:rPr>
    </w:lvl>
    <w:lvl w:ilvl="2">
      <w:start w:val="1"/>
      <w:numFmt w:val="bullet"/>
      <w:lvlRestart w:val="0"/>
      <w:lvlText w:val="-"/>
      <w:lvlJc w:val="left"/>
      <w:pPr>
        <w:tabs>
          <w:tab w:val="num" w:pos="852"/>
        </w:tabs>
        <w:ind w:left="852" w:hanging="284"/>
      </w:pPr>
      <w:rPr>
        <w:rFonts w:ascii="Arial" w:hAnsi="Arial" w:cs="Times New Roman" w:hint="default"/>
      </w:rPr>
    </w:lvl>
    <w:lvl w:ilvl="3">
      <w:start w:val="1"/>
      <w:numFmt w:val="bullet"/>
      <w:lvlRestart w:val="0"/>
      <w:lvlText w:val="-"/>
      <w:lvlJc w:val="left"/>
      <w:pPr>
        <w:tabs>
          <w:tab w:val="num" w:pos="1136"/>
        </w:tabs>
        <w:ind w:left="1136" w:hanging="284"/>
      </w:pPr>
      <w:rPr>
        <w:rFonts w:ascii="Arial" w:hAnsi="Arial" w:cs="Times New Roman" w:hint="default"/>
      </w:rPr>
    </w:lvl>
    <w:lvl w:ilvl="4">
      <w:start w:val="1"/>
      <w:numFmt w:val="bullet"/>
      <w:lvlRestart w:val="0"/>
      <w:lvlText w:val="-"/>
      <w:lvlJc w:val="left"/>
      <w:pPr>
        <w:tabs>
          <w:tab w:val="num" w:pos="1420"/>
        </w:tabs>
        <w:ind w:left="1420" w:hanging="284"/>
      </w:pPr>
      <w:rPr>
        <w:rFonts w:ascii="Arial" w:hAnsi="Arial" w:cs="Times New Roman" w:hint="default"/>
      </w:rPr>
    </w:lvl>
    <w:lvl w:ilvl="5">
      <w:start w:val="1"/>
      <w:numFmt w:val="bullet"/>
      <w:lvlText w:val="-"/>
      <w:lvlJc w:val="left"/>
      <w:pPr>
        <w:tabs>
          <w:tab w:val="num" w:pos="1704"/>
        </w:tabs>
        <w:ind w:left="1704" w:hanging="284"/>
      </w:pPr>
      <w:rPr>
        <w:rFonts w:ascii="Arial" w:hAnsi="Arial" w:cs="Times New Roman" w:hint="default"/>
      </w:rPr>
    </w:lvl>
    <w:lvl w:ilvl="6">
      <w:start w:val="1"/>
      <w:numFmt w:val="bullet"/>
      <w:lvlText w:val="-"/>
      <w:lvlJc w:val="left"/>
      <w:pPr>
        <w:tabs>
          <w:tab w:val="num" w:pos="1988"/>
        </w:tabs>
        <w:ind w:left="1988" w:hanging="284"/>
      </w:pPr>
      <w:rPr>
        <w:rFonts w:ascii="Arial" w:hAnsi="Arial" w:cs="Times New Roman" w:hint="default"/>
      </w:rPr>
    </w:lvl>
    <w:lvl w:ilvl="7">
      <w:start w:val="1"/>
      <w:numFmt w:val="bullet"/>
      <w:lvlText w:val="-"/>
      <w:lvlJc w:val="left"/>
      <w:pPr>
        <w:tabs>
          <w:tab w:val="num" w:pos="2272"/>
        </w:tabs>
        <w:ind w:left="2272" w:hanging="284"/>
      </w:pPr>
      <w:rPr>
        <w:rFonts w:ascii="Arial" w:hAnsi="Arial" w:cs="Times New Roman" w:hint="default"/>
      </w:rPr>
    </w:lvl>
    <w:lvl w:ilvl="8">
      <w:start w:val="1"/>
      <w:numFmt w:val="bullet"/>
      <w:lvlText w:val="-"/>
      <w:lvlJc w:val="left"/>
      <w:pPr>
        <w:tabs>
          <w:tab w:val="num" w:pos="2556"/>
        </w:tabs>
        <w:ind w:left="2556" w:hanging="284"/>
      </w:pPr>
      <w:rPr>
        <w:rFonts w:ascii="Arial" w:hAnsi="Arial" w:cs="Times New Roman" w:hint="default"/>
      </w:rPr>
    </w:lvl>
  </w:abstractNum>
  <w:num w:numId="1">
    <w:abstractNumId w:val="13"/>
  </w:num>
  <w:num w:numId="2">
    <w:abstractNumId w:val="8"/>
  </w:num>
  <w:num w:numId="3">
    <w:abstractNumId w:val="17"/>
  </w:num>
  <w:num w:numId="4">
    <w:abstractNumId w:val="12"/>
  </w:num>
  <w:num w:numId="5">
    <w:abstractNumId w:val="16"/>
  </w:num>
  <w:num w:numId="6">
    <w:abstractNumId w:val="7"/>
  </w:num>
  <w:num w:numId="7">
    <w:abstractNumId w:val="11"/>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
  </w:num>
  <w:num w:numId="13">
    <w:abstractNumId w:val="3"/>
  </w:num>
  <w:num w:numId="14">
    <w:abstractNumId w:val="4"/>
  </w:num>
  <w:num w:numId="15">
    <w:abstractNumId w:val="5"/>
  </w:num>
  <w:num w:numId="16">
    <w:abstractNumId w:val="9"/>
  </w:num>
  <w:num w:numId="17">
    <w:abstractNumId w:val="10"/>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autoHyphenation/>
  <w:consecutiveHyphenLimit w:val="3"/>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3. 07. 2013"/>
    <w:docVar w:name="Date.Format.Long.dateValue" w:val="41107"/>
    <w:docVar w:name="DokumentErstellungsdatum" w:val="23. 07. 2013"/>
    <w:docVar w:name="DokumentErstellungsdatum.dateValue" w:val="41107"/>
    <w:docVar w:name="MetaTool_officeatwork" w:val="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"/>
    <w:docVar w:name="OawAttachedTemplate" w:val="Leer.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default&gt;&lt;/OawBuiltInDocProps&gt;_x000d_"/>
    <w:docVar w:name="OawCreatedWithOfficeatworkVersion" w:val="4.8 SP1 (4.8.482)"/>
    <w:docVar w:name="OawCreatedWithProjectID" w:val="nwch"/>
    <w:docVar w:name="OawCreatedWithProjectVersion" w:val="85"/>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Doc.Draft&quot;/&gt;&lt;/type&gt;&lt;/profile&gt;&lt;profile type=&quot;print&quot; UID=&quot;2012071211041187320553&quot; sameAsDefault=&quot;-1&quot;&gt;&lt;/profile&gt;&lt;profile type=&quot;print&quot; UID=&quot;2012071211041856201702&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 type=&quot;print&quot; UID=&quot;2012071917401665157741&quot; sameAsDefault=&quot;-1&quot;&gt;&lt;/profile&gt;&lt;/OawDocProperty&gt;_x000d__x0009_&lt;OawDocProperty name=&quot;Organisation.OrganisationLevel1&quot;&gt;&lt;profile type=&quot;default&quot; UID=&quot;&quot; sameAsDefault=&quot;0&quot;&gt;&lt;documentProperty UID=&quot;200212201101414905913093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0212201101414905913093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02122011014149059130932&quot; dataSourceUID=&quot;prj.2003050916522158373536&quot;/&gt;&lt;type type=&quot;OawDatabase&quot;&gt;&lt;OawDatabase table=&quot;Data&quot; field=&quot;OrganisationLevel3&quot;/&gt;&lt;/type&gt;&lt;/profile&gt;&lt;/OawDocProperty&gt;_x000d__x0009_&lt;OawDocProperty name=&quot;Organisation.AddressHead&quot;&gt;&lt;profile type=&quot;default&quot; UID=&quot;&quot; sameAsDefault=&quot;0&quot;&gt;&lt;documentProperty UID=&quot;2002122011014149059130932&quot; dataSourceUID=&quot;prj.2003050916522158373536&quot;/&gt;&lt;type type=&quot;OawDatabase&quot;&gt;&lt;OawDatabase table=&quot;Data&quot; field=&quot;AddressHead&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Telephone&quot;&gt;&lt;profile type=&quot;default&quot; UID=&quot;&quot; sameAsDefault=&quot;0&quot;&gt;&lt;documentProperty UID=&quot;2002122011014149059130932&quot; dataSourceUID=&quot;prj.2003050916522158373536&quot;/&gt;&lt;type type=&quot;OawDatabase&quot;&gt;&lt;OawDatabase table=&quot;Data&quot; field=&quot;Tele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Outputprofile.Internal&quot;/&gt;&lt;/type&gt;&lt;/profile&gt;&lt;profile type=&quot;print&quot; UID=&quot;2012071917401665157741&quot; sameAsDefault=&quot;0&quot;&gt;&lt;documentProperty UID=&quot;2003060614150123456789&quot; dataSourceUID=&quot;2003060614150123456789&quot;/&gt;&lt;type type=&quot;OawLanguage&quot;&gt;&lt;OawLanguage UID=&quot;Outputprofile.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LetterHead&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quot; dataSourceUID=&quot;&quot;/&gt;&lt;type type=&quot;OawDatabase&quot;&gt;&lt;OawDatabase table=&quot;Data&quot; field=&quot;&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2003060614150123456789&quot; dataSourceUID=&quot;2003060614150123456789&quot;/&gt;&lt;type type=&quot;OawLanguage&quot;&gt;&lt;OawLanguage UID=&quot;Doc.LetterHead&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Organisation.AddressHead2&quot;&gt;&lt;profile type=&quot;default&quot; UID=&quot;&quot; sameAsDefault=&quot;0&quot;&gt;&lt;documentProperty UID=&quot;2002122011014149059130932&quot; dataSourceUID=&quot;prj.2003050916522158373536&quot;/&gt;&lt;type type=&quot;OawDatabase&quot;&gt;&lt;OawDatabase table=&quot;Data&quot; field=&quot;AddressHead2&quot;/&gt;&lt;/type&gt;&lt;/profile&gt;&lt;/OawDocProperty&gt;_x000d__x0009_&lt;OawDocProperty name=&quot;Doc.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2003060614150123456789&quot; dataSourceUID=&quot;2003060614150123456789&quot;/&gt;&lt;type type=&quot;OawLanguage&quot;&gt;&lt;OawLanguage UID=&quot;Doc.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ustomField.ShowDate&quot;&gt;&lt;profile type=&quot;default&quot; UID=&quot;&quot; sameAsDefault=&quot;0&quot;&gt;&lt;documentProperty UID=&quot;2004112217333376588294&quot; dataSourceUID=&quot;prj.2004111209271974627605&quot;/&gt;&lt;type type=&quot;OawCustomFields&quot;&gt;&lt;OawCustomFields table=&quot;Data&quot; field=&quot;ShowDate&quot;/&gt;&lt;/type&gt;&lt;/profile&gt;&lt;/OawDocProperty&gt;_x000d_&lt;/document&gt;_x000d_"/>
    <w:docVar w:name="OawDistributionEnabled" w:val="&lt;Profiles&gt;&lt;Distribution type=&quot;2&quot; UID=&quot;2012071211040398584942&quot;/&gt;&lt;Distribution type=&quot;2&quot; UID=&quot;2012071917401665157741&quot;/&gt;&lt;Distribution type=&quot;2&quot; UID=&quot;2012071211041187320553&quot;/&gt;&lt;Distribution type=&quot;2&quot; UID=&quot;2012071211041856201702&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Function|DirectPhone|DirectFax|EMail|Name&quot;/&gt;&lt;profile type=&quot;default&quot; UID=&quot;&quot; sameAsDefault=&quot;0&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Name&quot; field=&quot;Name&quot;/&gt;&lt;/profile&gt;&lt;/source&gt;"/>
    <w:docVar w:name="OawDocProp.2002122011014149059130932" w:val="&lt;source&gt;&lt;Fields List=&quot;OrganisationLevel1|OrganisationLevel2|OrganisationLevel3|AddressHead|Fax|Telephone|Email|City|AddressHead2&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OawDocProperty name=&quot;Organisation.AddressHead&quot; field=&quot;AddressHead&quot;/&gt;&lt;OawDocProperty name=&quot;Organisation.Fax&quot; field=&quot;Fax&quot;/&gt;&lt;OawDocProperty name=&quot;Organisation.Telephone&quot; field=&quot;Telephone&quot;/&gt;&lt;OawDocProperty name=&quot;Organisation.Email&quot; field=&quot;Email&quot;/&gt;&lt;OawDocProperty name=&quot;Organisation.City&quot; field=&quot;City&quot;/&gt;&lt;OawDocProperty name=&quot;Organisation.AddressHead2&quot; field=&quot;AddressHead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profile&gt;&lt;profile type=&quot;print&quot; UID=&quot;2012071211040398584942&quot; sameAsDefault=&quot;0&quot;&gt;&lt;SQL&gt;SELECT Value, UID FROM Data WHERE LCID = '%WhereLCID%';&lt;/SQL&gt;&lt;OawDocProperty name=&quot;Doc.Draft&quot; field=&quot;Doc.Draft&quot;/&gt;&lt;OawDocProperty name=&quot;Outputprofile.Internal&quot; field=&quot;Outputprofile.Internal&quot;/&gt;&lt;/profile&gt;&lt;profile type=&quot;send&quot; UID=&quot;2003010711200895123470110&quot; sameAsDefault=&quot;0&quot;&gt;&lt;SQL&gt;SELECT Value, UID FROM Data WHERE LCID = '%WhereLCID%';&lt;/SQL&gt;&lt;OawDocProperty name=&quot;Doc.Draft&quot; field=&quot;Doc.Draft&quot;/&gt;&lt;OawDocProperty name=&quot;Outputprofile.Internal&quot; field=&quot;Outputprofile.Internal&quot;/&gt;&lt;/profile&gt;&lt;profile type=&quot;save&quot; UID=&quot;2004062216425255253277&quot; sameAsDefault=&quot;0&quot;&gt;&lt;SQL&gt;SELECT Value, UID FROM Data WHERE LCID = '%WhereLCID%';&lt;/SQL&gt;&lt;OawDocProperty name=&quot;Doc.Draft&quot; field=&quot;Doc.Draft&quot;/&gt;&lt;OawDocProperty name=&quot;Outputprofile.Internal&quot; field=&quot;Outputprofile.Internal&quot;/&gt;&lt;/profile&gt;&lt;profile type=&quot;print&quot; UID=&quot;2012071917401665157741&quot; sameAsDefault=&quot;0&quot;&gt;&lt;SQL&gt;SELECT Value, UID FROM Data WHERE LCID = '%WhereLCID%';&lt;/SQL&gt;&lt;OawDocProperty name=&quot;Outputprofile.Internal&quot; field=&quot;Outputprofile.Internal&quot;/&gt;&lt;OawDocProperty name=&quot;Doc.Internal&quot; field=&quot;Doc.Internal&quot;/&gt;&lt;/profile&gt;&lt;profile type=&quot;print&quot; UID=&quot;2012071211041856201702&quot; sameAsDefault=&quot;0&quot;&gt;&lt;SQL&gt;SELECT Value, UID FROM Data WHERE LCID = '%WhereLCID%';&lt;/SQL&gt;&lt;OawDocProperty name=&quot;Doc.LetterHead&quot; field=&quot;Doc.LetterHead&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cumentDate|ShowDate&quot;/&gt;&lt;profile type=&quot;default&quot; UID=&quot;&quot; sameAsDefault=&quot;0&quot;&gt;&lt;OawDocProperty name=&quot;CustomField.DocumentDate&quot; field=&quot;DocumentDate&quot;/&gt;&lt;OawDocProperty name=&quot;CustomField.ShowDate&quot; field=&quot;ShowDat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G_Laufnummer|G_Signatur&quot;/&gt;&lt;profile type=&quot;default&quot; UID=&quot;&quot; sameAsDefault=&quot;0&quot;&gt;&lt;OawDocProperty name=&quot;CMIdata.G_Laufnummer&quot; field=&quot;G_Laufnummer&quot;/&gt;&lt;OawDocProperty name=&quot;CMIdata.G_Signatur&quot; field=&quot;G_Signatur&quot;/&gt;&lt;/profile&gt;&lt;/source&gt;"/>
    <w:docVar w:name="OawDocPropSource" w:val="&lt;DocProps&gt;&lt;DocProp UID=&quot;2003080714212273705547&quot; EntryUID=&quot;2016112316002242559795&quot;&gt;&lt;Field Name=&quot;UID&quot; Value=&quot;2016112316002242559795&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12050317055600000002&quot; EntryUID=&quot;2003121817293296325874&quot;&gt;&lt;Field Name=&quot;UID&quot; Value=&quot;2003121817293296325874&quot;/&gt;&lt;/DocProp&gt;&lt;DocProp UID=&quot;2010020409223900652065&quot; EntryUID=&quot;2003121817293296325874&quot;&gt;&lt;Field Name=&quot;UID&quot; Value=&quot;2003121817293296325874&quot;/&gt;&lt;Field Name=&quot;Dok_Titel&quot; Value=&quot;NG 611.1 Fragebogen externe Vernehmlassung&quot;/&gt;&lt;Field Name=&quot;Dok_Bemerkung&quot; Value=&quot;&quot;/&gt;&lt;Field Name=&quot;Dok_Thema&quot; Value=&quot;&quot;/&gt;&lt;Field Name=&quot;Dok_Autor&quot; Value=&quot;&quot;/&gt;&lt;Field Name=&quot;Dok_Standort&quot; Value=&quot;&quot;/&gt;&lt;Field Name=&quot;Dok_Kategorie&quot; Value=&quot;Aktennotiz&quot;/&gt;&lt;Field Name=&quot;Dok_EingangMM&quot; Value=&quot;&quot;/&gt;&lt;Field Name=&quot;Dok_EingangMMMM&quot; Value=&quot;&quot;/&gt;&lt;Field Name=&quot;Dok_AusgangMM&quot; Value=&quot;&quot;/&gt;&lt;Field Name=&quot;Dok_AusgangMMMM&quot; Value=&quot;&quot;/&gt;&lt;Field Name=&quot;Dok_DatumMM&quot; Value=&quot;&quot;/&gt;&lt;Field Name=&quot;Dok_DatumMMMM&quot; Value=&quot;&quot;/&gt;&lt;Field Name=&quot;G_BeginnMM&quot; Value=&quot;13.03.2015&quot;/&gt;&lt;Field Name=&quot;G_BeginnMMMM&quot; Value=&quot;13. März 2015&quot;/&gt;&lt;Field Name=&quot;G_Titel&quot; Value=&quot;Baudirektion. Amt für Raumentwicklung. Gesetzgebung. Revision des Gesetzes über die Raumplanung und das öffentliche Baurecht (Planungs- und Baugesetz, PBG) und der Vollzugsverordnung zum Planungs- und Baugesetz (PBV). Einsetzung einer Arbeitsgruppe mit Gemeindevertretern und Experten. Nachtragskredit zum Budget 2017. Genehmigung&quot;/&gt;&lt;Field Name=&quot;G_Bemerkung&quot; Value=&quot;&quot;/&gt;&lt;Field Name=&quot;G_Eigner&quot; Value=&quot;Baudirektion&quot;/&gt;&lt;Field Name=&quot;G_Laufnummer&quot; Value=&quot;1477&quot;/&gt;&lt;Field Name=&quot;G_Signatur&quot; Value=&quot;2015.NWBD.23&quot;/&gt;&lt;/DocProp&gt;&lt;DocProp UID=&quot;2002122011014149059130932&quot; EntryUID=&quot;2012071809264139122173&quot;&gt;&lt;Field Name=&quot;UID&quot; Value=&quot;2012071809264139122173&quot;/&gt;&lt;Field Name=&quot;IDName&quot; Value=&quot;Staatskanzlei, RD&quot;/&gt;&lt;Field Name=&quot;OrganisationLevel1&quot; Value=&quot;Kanton Nidwalden&quot;/&gt;&lt;Field Name=&quot;OrganisationLevel2&quot; Value=&quot;Staatskanzlei&quot;/&gt;&lt;Field Name=&quot;OrganisationLevel3&quot; Value=&quot;Rechtsdienst&quot;/&gt;&lt;Field Name=&quot;AddressHead&quot; Value=&quot;Dorfplatz 2, Postfach 1246, 6371 Stans&quot;/&gt;&lt;Field Name=&quot;AddressHead2&quot; Value=&quot;Telefon 041 618 79 23, www.nw.ch&quot;/&gt;&lt;Field Name=&quot;Address1&quot; Value=&quot;Kanton Nidwalden&quot;/&gt;&lt;Field Name=&quot;Address2&quot; Value=&quot;Staatskanzlei&quot;/&gt;&lt;Field Name=&quot;Address3&quot; Value=&quot;Rechtsdienst&quot;/&gt;&lt;Field Name=&quot;Address4&quot; Value=&quot;Dorfplatz 2&quot;/&gt;&lt;Field Name=&quot;Address5&quot; Value=&quot;6371 Stans&quot;/&gt;&lt;Field Name=&quot;Address6&quot; Value=&quot;&quot;/&gt;&lt;Field Name=&quot;AdressSingleLine&quot; Value=&quot;CH-6371 Stans, Dorfplatz 2, Postfach 1246&quot;/&gt;&lt;Field Name=&quot;City&quot; Value=&quot;Stans&quot;/&gt;&lt;Field Name=&quot;Telephone&quot; Value=&quot;041 618 79 23&quot;/&gt;&lt;Field Name=&quot;Fax&quot; Value=&quot;&quot;/&gt;&lt;Field Name=&quot;Email&quot; Value=&quot;rechtsdienst@nw.ch&quot;/&gt;&lt;Field Name=&quot;Internet&quot; Value=&quot;www.nw.ch&quot;/&gt;&lt;Field Name=&quot;EmailTextDisclaimer&quot; Value=&quot;Diese E-Mail enthält vertrauliche Informationen. Sie ist nur für den beabsichtigten Empfänger bestimmt. Bitte benachrichtigen Sie uns umgehend, falls Sie die E-Mail irrtümlich erhalten haben und löschen Sie sie unverzüglich. Besten Dank.&quot;/&gt;&lt;Field Name=&quot;WdA4LogoColorPortrait&quot; Value=&quot;%logos%\kt_nidwalden_col.2100.300.wmf&quot;/&gt;&lt;Field Name=&quot;WdA4LogoBlackWhitePortrait&quot; Value=&quot;%logos%\kt_nidwalden.bw.2100.300.wmf&quot;/&gt;&lt;Field Name=&quot;WdA4LogoColorQuer&quot; Value=&quot;%logos%\NW_Landscape_Color.2970.300.wmf&quot;/&gt;&lt;Field Name=&quot;WdA4LogoBlackWhiteQuer&quot; Value=&quot;%logos%\NW_Landscape_BW.2970.300.wmf&quot;/&gt;&lt;Field Name=&quot;PpLogoLayout&quot; Value=&quot;%logos%\Pp_Layout.png&quot;/&gt;&lt;Field Name=&quot;PpLogoTitleSlides&quot; Value=&quot;%logos%\Pp_Panorama.png&quot;/&gt;&lt;/DocProp&gt;&lt;DocProp UID=&quot;2006040509495284662868&quot; EntryUID=&quot;2012071914475242938972&quot;&gt;&lt;Field Name=&quot;UID&quot; Value=&quot;2012071914475242938972&quot;/&gt;&lt;Field Name=&quot;IDName&quot; Value=&quot;Murer Hugo, Landschreiber&quot;/&gt;&lt;Field Name=&quot;Name&quot; Value=&quot;lic. iur. Hugo Murer&quot;/&gt;&lt;Field Name=&quot;Function&quot; Value=&quot;Landschreiber&quot;/&gt;&lt;Field Name=&quot;Initials&quot; Value=&quot;HM&quot;/&gt;&lt;Field Name=&quot;DirectPhone&quot; Value=&quot;&quot;/&gt;&lt;Field Name=&quot;DirectFax&quot; Value=&quot;&quot;/&gt;&lt;Field Name=&quot;Mobile&quot; Value=&quot;&quot;/&gt;&lt;Field Name=&quot;EMail&quot; Value=&quot;hugo.murer@nw.ch&quot;/&gt;&lt;/DocProp&gt;&lt;DocProp UID=&quot;200212191811121321310321301031x&quot; EntryUID=&quot;RDNW06&quot;&gt;&lt;Field Name=&quot;UID&quot; Value=&quot;RDNW06&quot;/&gt;&lt;Field Name=&quot;IDName&quot; Value=&quot;Blunschi Christian, Vorsteher Rechtsdienst, RDNW06&quot;/&gt;&lt;Field Name=&quot;Name&quot; Value=&quot;Christian Blunschi&quot;/&gt;&lt;Field Name=&quot;Function&quot; Value=&quot;Vorsteher Rechtsdienst&quot;/&gt;&lt;Field Name=&quot;Initials&quot; Value=&quot;&quot;/&gt;&lt;Field Name=&quot;DirectPhone&quot; Value=&quot;+41 41 618 79 16&quot;/&gt;&lt;Field Name=&quot;DirectFax&quot; Value=&quot;+41 41 618 79 11&quot;/&gt;&lt;Field Name=&quot;Mobile&quot; Value=&quot;+41 76 578 52 65&quot;/&gt;&lt;Field Name=&quot;EMail&quot; Value=&quot;christian.blunschi@nw.ch&quot;/&gt;&lt;/DocProp&gt;&lt;DocProp UID=&quot;2002122010583847234010578&quot; EntryUID=&quot;RDNW06&quot;&gt;&lt;Field Name=&quot;UID&quot; Value=&quot;RDNW06&quot;/&gt;&lt;Field Name=&quot;IDName&quot; Value=&quot;Blunschi Christian, Vorsteher Rechtsdienst, RDNW06&quot;/&gt;&lt;Field Name=&quot;Name&quot; Value=&quot;Christian Blunschi&quot;/&gt;&lt;Field Name=&quot;Function&quot; Value=&quot;Vorsteher Rechtsdienst&quot;/&gt;&lt;Field Name=&quot;Initials&quot; Value=&quot;&quot;/&gt;&lt;Field Name=&quot;DirectPhone&quot; Value=&quot;+41 41 618 79 16&quot;/&gt;&lt;Field Name=&quot;DirectFax&quot; Value=&quot;+41 41 618 79 11&quot;/&gt;&lt;Field Name=&quot;Mobile&quot; Value=&quot;+41 76 578 52 65&quot;/&gt;&lt;Field Name=&quot;EMail&quot; Value=&quot;christian.blunschi@nw.ch&quot;/&gt;&lt;/DocProp&gt;&lt;DocProp UID=&quot;2003061115381095709037&quot; EntryUID=&quot;2003121817293296325874&quot;&gt;&lt;Field Name=&quot;UID&quot; Value=&quot;2003121817293296325874&quot;/&gt;&lt;Field Name=&quot;IDName&quot; Value=&quot;(Leer)&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04112217333376588294&quot; EntryUID=&quot;2004123010144120300001&quot;&gt;&lt;Field Name=&quot;UID&quot; Value=&quot;2004123010144120300001&quot;/&gt;&lt;Field Name=&quot;DocumentDate&quot; Value=&quot;18. Oktober 2017&quot;/&gt;&lt;Field Name=&quot;ShowDate&quot; Value=&quot;-1&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NormalLinks&quot; Icon=&quot;3546&quot; Label=&quot;&amp;lt;translate&amp;gt;Style.NormalLinks&amp;lt;/translate&amp;gt;&quot; Command=&quot;StyleApply&quot; Parameter=&quot;Textkörper linksbündig&quot;/&gt;_x000d_&lt;Item Type=&quot;Button&quot; IDName=&quot;NormalLinksKeepTogether&quot; Icon=&quot;3546&quot; Label=&quot;&amp;lt;translate&amp;gt;Style.NormalLinksKeepTogether&amp;lt;/translate&amp;gt;&quot; Command=&quot;StyleApply&quot; Parameter=&quot;Text linksbündig zusammengehalten&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Kursiv&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Numbers&quot; Icon=&quot;3546&quot; Label=&quot;&amp;lt;translate&amp;gt;Style.ListWithNumbers&amp;lt;/translate&amp;gt;&quot; Command=&quot;StyleApply&quot; Parameter=&quot;Auflistung mit Nummern&quot;/&gt;_x000d_&lt;Item Type=&quot;Button&quot; IDName=&quot;ListWithRomanNumbers&quot; Icon=&quot;3546&quot; Label=&quot;&amp;lt;translate&amp;gt;Style.ListWithRomanNumbers&amp;lt;/translate&amp;gt;&quot; Command=&quot;StyleApply&quot; Parameter=&quot;Auflistung mit römischen Ziffern&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tyles&quot;&gt;_x000d_&lt;Item Type=&quot;Button&quot; IDName=&quot;TableNormal&quot; Icon=&quot;3546&quot; Label=&quot;&amp;lt;translate&amp;gt;Style.TableNormal&amp;lt;/translate&amp;gt;&quot; Command=&quot;StyleApply&quot; Parameter=&quot;-106&quot;/&gt;_x000d_&lt;Item Type=&quot;Button&quot; IDName=&quot;TableStyle1&quot; Icon=&quot;3546&quot; Label=&quot;&amp;lt;translate&amp;gt;Style.Table1&amp;lt;/translate&amp;gt;&quot; Command=&quot;StyleApply&quot; Parameter=&quot;Tabellen Muster 1&quot;/&gt;_x000d_&lt;Item Type=&quot;Button&quot; IDName=&quot;TableStyle2&quot; Icon=&quot;3546&quot; Label=&quot;&amp;lt;translate&amp;gt;Style.Table2&amp;lt;/translate&amp;gt;&quot; Command=&quot;StyleApply&quot; Parameter=&quot;Tabellen Muster 2&quot;/&gt;_x000d_&lt;/Item&gt;_x000d_&lt;/MenusDef&gt;"/>
    <w:docVar w:name="OawNumPages" w:val="12"/>
    <w:docVar w:name="OawOMS" w:val="&lt;OawOMS&gt;&lt;send profileUID=&quot;2003010711200895123470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save profileUID=&quot;2004062216425255253277&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OawOMS&gt;_x000d_"/>
    <w:docVar w:name="oawPaperSize" w:val="7"/>
    <w:docVar w:name="OawPrint.2012071211040398584942"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Print.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2012071211041856201702" w:val="&lt;source&gt;&lt;documentProperty UID=&quot;&quot;&gt;&lt;Fields List=&quot;&quot;/&gt;&lt;OawDocProperty name=&quot;Outputprofile.Internal&quot; field=&quot;&quot;/&gt;&lt;OawDocProperty name=&quot;Doc.Internal&quot; field=&quot;&quot;/&gt;&lt;/documentProperty&gt;&lt;documentProperty UID=&quot;2003060614150123456789&quot;&gt;&lt;SQL&gt;SELECT Value, UID FROM Data WHERE LCID = '%WhereLCID%';&lt;/SQL&gt;&lt;OawDocProperty name=&quot;Doc.LetterHead&quot; field=&quot;Doc.LetterHead&quot;/&gt;&lt;/documentProperty&gt;&lt;/source&gt;"/>
    <w:docVar w:name="OawPrint.2012071917401665157741" w:val="&lt;source&gt;&lt;documentProperty UID=&quot;2003060614150123456789&quot;&gt;&lt;SQL&gt;SELECT Value, UID FROM Data WHERE LCID = '%WhereLCID%';&lt;/SQL&gt;&lt;OawDocProperty name=&quot;Outputprofile.Internal&quot; field=&quot;Outputprofile.Internal&quot;/&gt;&lt;OawDocProperty name=&quot;Doc.Internal&quot; field=&quot;Doc.Internal&quot;/&gt;&lt;/documentProperty&gt;&lt;documentProperty UID=&quot;&quot;&gt;&lt;Fields List=&quot;&quot;/&gt;&lt;OawDocProperty name=&quot;Doc.LetterHead&quot; field=&quot;&quot;/&gt;&lt;/documentProperty&gt;&lt;/source&gt;"/>
    <w:docVar w:name="OawPrinterTray.2012071211040398584942" w:val="&lt;empty/&gt;"/>
    <w:docVar w:name="OawPrintRestore.2012071211040398584942"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PrintRestore.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211041856201702"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91740166515774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ojectID" w:val="nwch"/>
    <w:docVar w:name="OawRecipients" w:val="&lt;Recipients&gt;&lt;Recipient&gt;&lt;UID&gt;201611231600224255979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av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aveRestore.2004062216425255253277"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aveRestor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2050317055600000002" w:val="&lt;empty/&gt;"/>
    <w:docVar w:name="OawSend.2003010711200895123470110"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end.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ndRestore.2003010711200895123470110"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endRestore.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TemplateProperties" w:val="password:=&lt;Semicolon/&gt;MnO`rrvnqc.=;jumpToFirstField:=1;dotReverenceRemove:=1;resizeA4Letter:=0;unpdateDocPropsOnNewOnly:=0;showAllNoteItems:=0;CharCodeChecked:=;CharCodeUnchecked:=;WizardSteps:=1|4;DocumentTitle:=&lt;translate&gt;Template.Empty&lt;/translate&gt;;DisplayName:=&lt;translate&gt;Template.Empty&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67&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67&quot;/&gt;_x000d_&lt;/TemplPropsStm&gt;"/>
    <w:docVar w:name="officeatworkWordMasterTemplateConfiguration" w:val="&lt;!--Created with officeatwork--&gt;_x000d__x000a_&lt;WordMasterTemplateConfiguration&gt;_x000d__x000a_  &lt;LayoutSets /&gt;_x000d__x000a_  &lt;Pictures&gt;_x000d__x000a_    &lt;Picture Id=&quot;d097b83a-bb25-4af1-a6f5-2943&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71211040398584942&quot;&gt;_x000d__x000a_              &lt;Source Value=&quot;[[GetMasterPropertyValue(&amp;quot;Organisation&amp;quot;, &amp;quot;WdA4LogoBlackWhitePortrait&amp;quot;)]]&quot; /&gt;_x000d__x000a_            &lt;/OutputProfileSpecific&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FA6715"/>
    <w:rsid w:val="000451F0"/>
    <w:rsid w:val="000D1DE4"/>
    <w:rsid w:val="001415BE"/>
    <w:rsid w:val="0019252B"/>
    <w:rsid w:val="001A70F5"/>
    <w:rsid w:val="001C0DEC"/>
    <w:rsid w:val="001D2EAB"/>
    <w:rsid w:val="001D4B5D"/>
    <w:rsid w:val="002206EF"/>
    <w:rsid w:val="002600F4"/>
    <w:rsid w:val="00275425"/>
    <w:rsid w:val="002E54F2"/>
    <w:rsid w:val="002F460D"/>
    <w:rsid w:val="003562D0"/>
    <w:rsid w:val="00380EE8"/>
    <w:rsid w:val="00391568"/>
    <w:rsid w:val="00494C42"/>
    <w:rsid w:val="004E5D12"/>
    <w:rsid w:val="00510B0F"/>
    <w:rsid w:val="005539F5"/>
    <w:rsid w:val="0055546D"/>
    <w:rsid w:val="00555BA4"/>
    <w:rsid w:val="00592ED9"/>
    <w:rsid w:val="005A0B97"/>
    <w:rsid w:val="006000A6"/>
    <w:rsid w:val="00635EC3"/>
    <w:rsid w:val="00677ECA"/>
    <w:rsid w:val="00695FB8"/>
    <w:rsid w:val="006B711D"/>
    <w:rsid w:val="00714994"/>
    <w:rsid w:val="00760F56"/>
    <w:rsid w:val="00773D0D"/>
    <w:rsid w:val="007B4113"/>
    <w:rsid w:val="007E5B03"/>
    <w:rsid w:val="0081236A"/>
    <w:rsid w:val="008305EE"/>
    <w:rsid w:val="00833035"/>
    <w:rsid w:val="00846AB5"/>
    <w:rsid w:val="0087458E"/>
    <w:rsid w:val="009251CD"/>
    <w:rsid w:val="00926DCE"/>
    <w:rsid w:val="00943938"/>
    <w:rsid w:val="009D37F9"/>
    <w:rsid w:val="00A12182"/>
    <w:rsid w:val="00A24095"/>
    <w:rsid w:val="00A91E6F"/>
    <w:rsid w:val="00AA7DAD"/>
    <w:rsid w:val="00B03851"/>
    <w:rsid w:val="00B8449B"/>
    <w:rsid w:val="00BD0AD1"/>
    <w:rsid w:val="00C513B6"/>
    <w:rsid w:val="00CA77AF"/>
    <w:rsid w:val="00CB1418"/>
    <w:rsid w:val="00CB17A8"/>
    <w:rsid w:val="00CB3A91"/>
    <w:rsid w:val="00D96CD1"/>
    <w:rsid w:val="00DA6D64"/>
    <w:rsid w:val="00DF167D"/>
    <w:rsid w:val="00DF683E"/>
    <w:rsid w:val="00EA2FAC"/>
    <w:rsid w:val="00EA7924"/>
    <w:rsid w:val="00EB36D9"/>
    <w:rsid w:val="00ED6C8A"/>
    <w:rsid w:val="00EE664C"/>
    <w:rsid w:val="00F34FDE"/>
    <w:rsid w:val="00FA6715"/>
    <w:rsid w:val="00FF672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7D07A33"/>
  <w15:docId w15:val="{CE543525-7C67-4515-B952-5FAAEC48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CH" w:eastAsia="de-CH" w:bidi="ar-SA"/>
      </w:rPr>
    </w:rPrDefault>
    <w:pPrDefault/>
  </w:docDefaults>
  <w:latentStyles w:defLockedState="1" w:defUIPriority="0" w:defSemiHidden="0" w:defUnhideWhenUsed="0" w:defQFormat="0" w:count="371">
    <w:lsdException w:name="Normal" w:locked="0" w:uiPriority="99"/>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locked="0"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0" w:semiHidden="1" w:unhideWhenUsed="1"/>
    <w:lsdException w:name="List Number" w:semiHidden="1" w:uiPriority="99"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iPriority="99" w:unhideWhenUsed="1"/>
    <w:lsdException w:name="Signature" w:semiHidden="1" w:uiPriority="99" w:unhideWhenUsed="1"/>
    <w:lsdException w:name="Default Paragraph Font" w:locked="0" w:semiHidden="1" w:uiPriority="1" w:unhideWhenUsed="1"/>
    <w:lsdException w:name="Body Text" w:locked="0"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qFormat="1"/>
    <w:lsdException w:name="Salutation" w:semiHidden="1" w:uiPriority="99"/>
    <w:lsdException w:name="Date" w:locked="0"/>
    <w:lsdException w:name="Body Text First Indent" w:semiHidden="1" w:uiPriority="99"/>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semiHidden="1" w:uiPriority="99" w:qFormat="1"/>
    <w:lsdException w:name="Emphasis" w:semiHidden="1"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99"/>
    <w:lsdException w:name="Quote" w:uiPriority="29" w:qFormat="1"/>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nhideWhenUsed="1"/>
  </w:latentStyles>
  <w:style w:type="paragraph" w:default="1" w:styleId="Standard">
    <w:name w:val="Normal"/>
    <w:uiPriority w:val="99"/>
    <w:semiHidden/>
    <w:rsid w:val="0042129F"/>
    <w:pPr>
      <w:spacing w:line="240" w:lineRule="atLeast"/>
    </w:pPr>
    <w:rPr>
      <w:rFonts w:cs="Tahoma"/>
      <w:sz w:val="22"/>
      <w:szCs w:val="17"/>
      <w:lang w:eastAsia="de-DE"/>
    </w:rPr>
  </w:style>
  <w:style w:type="paragraph" w:styleId="berschrift1">
    <w:name w:val="heading 1"/>
    <w:next w:val="Textkrper"/>
    <w:qFormat/>
    <w:rsid w:val="00797F59"/>
    <w:pPr>
      <w:keepNext/>
      <w:keepLines/>
      <w:numPr>
        <w:numId w:val="8"/>
      </w:numPr>
      <w:spacing w:before="480" w:after="240" w:line="240" w:lineRule="atLeast"/>
      <w:outlineLvl w:val="0"/>
    </w:pPr>
    <w:rPr>
      <w:rFonts w:cs="Tahoma"/>
      <w:b/>
      <w:sz w:val="22"/>
      <w:szCs w:val="17"/>
      <w:lang w:eastAsia="de-DE"/>
    </w:rPr>
  </w:style>
  <w:style w:type="paragraph" w:styleId="berschrift2">
    <w:name w:val="heading 2"/>
    <w:basedOn w:val="berschrift1"/>
    <w:next w:val="Textkrper"/>
    <w:qFormat/>
    <w:rsid w:val="00F447FB"/>
    <w:pPr>
      <w:numPr>
        <w:ilvl w:val="1"/>
      </w:numPr>
      <w:spacing w:before="360" w:after="120"/>
      <w:jc w:val="both"/>
      <w:outlineLvl w:val="1"/>
    </w:pPr>
  </w:style>
  <w:style w:type="paragraph" w:styleId="berschrift3">
    <w:name w:val="heading 3"/>
    <w:basedOn w:val="berschrift2"/>
    <w:next w:val="Textkrper"/>
    <w:qFormat/>
    <w:rsid w:val="00F447FB"/>
    <w:pPr>
      <w:numPr>
        <w:ilvl w:val="2"/>
      </w:numPr>
      <w:outlineLvl w:val="2"/>
    </w:pPr>
  </w:style>
  <w:style w:type="paragraph" w:styleId="berschrift4">
    <w:name w:val="heading 4"/>
    <w:basedOn w:val="berschrift3"/>
    <w:next w:val="Textkrper"/>
    <w:rsid w:val="00F460BB"/>
    <w:pPr>
      <w:numPr>
        <w:ilvl w:val="3"/>
      </w:numPr>
      <w:outlineLvl w:val="3"/>
    </w:pPr>
    <w:rPr>
      <w:szCs w:val="18"/>
    </w:rPr>
  </w:style>
  <w:style w:type="paragraph" w:styleId="berschrift5">
    <w:name w:val="heading 5"/>
    <w:basedOn w:val="berschrift4"/>
    <w:next w:val="Textkrper"/>
    <w:rsid w:val="00F460BB"/>
    <w:pPr>
      <w:numPr>
        <w:ilvl w:val="4"/>
      </w:numPr>
      <w:outlineLvl w:val="4"/>
    </w:pPr>
    <w:rPr>
      <w:rFonts w:cs="Times New Roman"/>
    </w:rPr>
  </w:style>
  <w:style w:type="paragraph" w:styleId="berschrift6">
    <w:name w:val="heading 6"/>
    <w:basedOn w:val="berschrift5"/>
    <w:next w:val="Textkrper"/>
    <w:rsid w:val="002156B7"/>
    <w:pPr>
      <w:numPr>
        <w:ilvl w:val="5"/>
      </w:numPr>
      <w:ind w:left="1151" w:hanging="1151"/>
      <w:outlineLvl w:val="5"/>
    </w:pPr>
  </w:style>
  <w:style w:type="paragraph" w:styleId="berschrift7">
    <w:name w:val="heading 7"/>
    <w:basedOn w:val="berschrift6"/>
    <w:next w:val="Textkrper"/>
    <w:rsid w:val="002156B7"/>
    <w:pPr>
      <w:numPr>
        <w:ilvl w:val="6"/>
      </w:numPr>
      <w:ind w:left="1298" w:hanging="1298"/>
      <w:outlineLvl w:val="6"/>
    </w:pPr>
  </w:style>
  <w:style w:type="paragraph" w:styleId="berschrift8">
    <w:name w:val="heading 8"/>
    <w:basedOn w:val="berschrift7"/>
    <w:next w:val="Textkrper"/>
    <w:rsid w:val="002156B7"/>
    <w:pPr>
      <w:numPr>
        <w:ilvl w:val="7"/>
      </w:numPr>
      <w:outlineLvl w:val="7"/>
    </w:pPr>
  </w:style>
  <w:style w:type="paragraph" w:styleId="berschrift9">
    <w:name w:val="heading 9"/>
    <w:basedOn w:val="berschrift8"/>
    <w:next w:val="Textkrper"/>
    <w:rsid w:val="002156B7"/>
    <w:pPr>
      <w:numPr>
        <w:ilvl w:val="8"/>
      </w:numPr>
      <w:ind w:left="1582" w:hanging="1582"/>
      <w:outlineLvl w:val="8"/>
    </w:p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qFormat/>
    <w:rsid w:val="00012E52"/>
    <w:pPr>
      <w:spacing w:line="240" w:lineRule="atLeast"/>
      <w:jc w:val="both"/>
    </w:pPr>
    <w:rPr>
      <w:rFonts w:cs="Tahoma"/>
      <w:sz w:val="22"/>
      <w:szCs w:val="17"/>
      <w:lang w:eastAsia="de-DE"/>
    </w:rPr>
  </w:style>
  <w:style w:type="character" w:customStyle="1" w:styleId="TextkrperZchn">
    <w:name w:val="Textkörper Zchn"/>
    <w:basedOn w:val="Absatz-Standardschriftart"/>
    <w:link w:val="Textkrper"/>
    <w:locked/>
    <w:rsid w:val="00012E52"/>
    <w:rPr>
      <w:rFonts w:cs="Tahoma"/>
      <w:sz w:val="22"/>
      <w:szCs w:val="17"/>
      <w:lang w:val="de-CH" w:eastAsia="de-DE"/>
    </w:rPr>
  </w:style>
  <w:style w:type="paragraph" w:styleId="Titel">
    <w:name w:val="Title"/>
    <w:next w:val="Textkrper"/>
    <w:link w:val="TitelZchn"/>
    <w:qFormat/>
    <w:rsid w:val="002556BF"/>
    <w:pPr>
      <w:keepNext/>
      <w:keepLines/>
      <w:spacing w:before="640" w:after="240"/>
    </w:pPr>
    <w:rPr>
      <w:rFonts w:cs="Tahoma"/>
      <w:b/>
      <w:spacing w:val="-2"/>
      <w:kern w:val="48"/>
      <w:sz w:val="22"/>
      <w:szCs w:val="22"/>
      <w:u w:val="single"/>
      <w:lang w:eastAsia="de-DE"/>
    </w:rPr>
  </w:style>
  <w:style w:type="character" w:customStyle="1" w:styleId="TitelZchn">
    <w:name w:val="Titel Zchn"/>
    <w:basedOn w:val="Absatz-Standardschriftart"/>
    <w:link w:val="Titel"/>
    <w:rsid w:val="002556BF"/>
    <w:rPr>
      <w:rFonts w:cs="Tahoma"/>
      <w:b/>
      <w:spacing w:val="-2"/>
      <w:kern w:val="48"/>
      <w:sz w:val="22"/>
      <w:szCs w:val="22"/>
      <w:u w:val="single"/>
      <w:lang w:val="de-CH" w:eastAsia="de-DE"/>
    </w:rPr>
  </w:style>
  <w:style w:type="paragraph" w:customStyle="1" w:styleId="KopfzeileAmt">
    <w:name w:val="Kopfzeile Amt"/>
    <w:semiHidden/>
    <w:rsid w:val="00EC7586"/>
    <w:pPr>
      <w:suppressAutoHyphens/>
      <w:spacing w:before="60"/>
    </w:pPr>
    <w:rPr>
      <w:rFonts w:ascii="Gill Sans" w:hAnsi="Gill Sans" w:cs="Arial"/>
      <w:caps/>
      <w:sz w:val="14"/>
      <w:szCs w:val="14"/>
      <w:lang w:eastAsia="de-DE"/>
    </w:rPr>
  </w:style>
  <w:style w:type="paragraph" w:customStyle="1" w:styleId="KopfzeileAdresse">
    <w:name w:val="Kopfzeile Adresse"/>
    <w:basedOn w:val="KopfzeilePLZOrt"/>
    <w:semiHidden/>
    <w:rsid w:val="0068248A"/>
  </w:style>
  <w:style w:type="paragraph" w:customStyle="1" w:styleId="KopfzeilePLZOrt">
    <w:name w:val="Kopfzeile PLZ Ort"/>
    <w:basedOn w:val="Kopfzeile"/>
    <w:uiPriority w:val="99"/>
    <w:semiHidden/>
    <w:rsid w:val="002E005C"/>
    <w:pPr>
      <w:spacing w:before="60" w:line="240" w:lineRule="auto"/>
      <w:contextualSpacing/>
    </w:pPr>
    <w:rPr>
      <w:rFonts w:ascii="Gill Sans" w:hAnsi="Gill Sans"/>
    </w:rPr>
  </w:style>
  <w:style w:type="paragraph" w:styleId="Kopfzeile">
    <w:name w:val="header"/>
    <w:basedOn w:val="Standard"/>
    <w:link w:val="KopfzeileZchn"/>
    <w:uiPriority w:val="99"/>
    <w:semiHidden/>
    <w:locked/>
    <w:rsid w:val="002E737D"/>
    <w:pPr>
      <w:tabs>
        <w:tab w:val="center" w:pos="4536"/>
        <w:tab w:val="right" w:pos="9072"/>
      </w:tabs>
      <w:spacing w:line="160" w:lineRule="atLeast"/>
    </w:pPr>
    <w:rPr>
      <w:sz w:val="14"/>
    </w:rPr>
  </w:style>
  <w:style w:type="character" w:customStyle="1" w:styleId="KopfzeileZchn">
    <w:name w:val="Kopfzeile Zchn"/>
    <w:basedOn w:val="Absatz-Standardschriftart"/>
    <w:link w:val="Kopfzeile"/>
    <w:uiPriority w:val="99"/>
    <w:semiHidden/>
    <w:rsid w:val="002E737D"/>
    <w:rPr>
      <w:rFonts w:cs="Tahoma"/>
      <w:sz w:val="14"/>
      <w:szCs w:val="17"/>
      <w:lang w:val="de-CH" w:eastAsia="de-DE"/>
    </w:rPr>
  </w:style>
  <w:style w:type="paragraph" w:customStyle="1" w:styleId="Absender">
    <w:name w:val="Absender"/>
    <w:link w:val="AbsenderZchn"/>
    <w:semiHidden/>
    <w:rsid w:val="00AF5CD2"/>
    <w:pPr>
      <w:spacing w:after="20" w:line="160" w:lineRule="atLeast"/>
    </w:pPr>
    <w:rPr>
      <w:rFonts w:cs="Tahoma"/>
      <w:sz w:val="14"/>
      <w:szCs w:val="14"/>
      <w:lang w:eastAsia="de-DE"/>
    </w:rPr>
  </w:style>
  <w:style w:type="character" w:customStyle="1" w:styleId="AbsenderZchn">
    <w:name w:val="Absender Zchn"/>
    <w:basedOn w:val="Absatz-Standardschriftart"/>
    <w:link w:val="Absender"/>
    <w:semiHidden/>
    <w:rsid w:val="00AF5CD2"/>
    <w:rPr>
      <w:rFonts w:cs="Tahoma"/>
      <w:sz w:val="14"/>
      <w:szCs w:val="14"/>
      <w:lang w:val="de-CH" w:eastAsia="de-DE"/>
    </w:rPr>
  </w:style>
  <w:style w:type="paragraph" w:styleId="Datum">
    <w:name w:val="Date"/>
    <w:link w:val="DatumZchn"/>
    <w:semiHidden/>
    <w:rsid w:val="005D752A"/>
    <w:rPr>
      <w:rFonts w:cs="Tahoma"/>
      <w:b/>
      <w:sz w:val="14"/>
      <w:szCs w:val="14"/>
      <w:lang w:eastAsia="de-DE"/>
    </w:rPr>
  </w:style>
  <w:style w:type="character" w:customStyle="1" w:styleId="DatumZchn">
    <w:name w:val="Datum Zchn"/>
    <w:basedOn w:val="Absatz-Standardschriftart"/>
    <w:link w:val="Datum"/>
    <w:semiHidden/>
    <w:rsid w:val="0077072A"/>
    <w:rPr>
      <w:rFonts w:cs="Tahoma"/>
      <w:b/>
      <w:sz w:val="14"/>
      <w:szCs w:val="14"/>
      <w:lang w:val="de-CH" w:eastAsia="de-DE"/>
    </w:rPr>
  </w:style>
  <w:style w:type="paragraph" w:customStyle="1" w:styleId="AbsenderPostfach">
    <w:name w:val="Absender Postfach"/>
    <w:link w:val="AbsenderPostfachZchn"/>
    <w:semiHidden/>
    <w:rsid w:val="00AF5CD2"/>
    <w:pPr>
      <w:spacing w:line="160" w:lineRule="atLeast"/>
    </w:pPr>
    <w:rPr>
      <w:rFonts w:cs="Tahoma"/>
      <w:spacing w:val="10"/>
      <w:sz w:val="14"/>
      <w:szCs w:val="14"/>
      <w:lang w:eastAsia="de-DE"/>
    </w:rPr>
  </w:style>
  <w:style w:type="character" w:customStyle="1" w:styleId="AbsenderPostfachZchn">
    <w:name w:val="Absender Postfach Zchn"/>
    <w:basedOn w:val="Absatz-Standardschriftart"/>
    <w:link w:val="AbsenderPostfach"/>
    <w:semiHidden/>
    <w:rsid w:val="00AF5CD2"/>
    <w:rPr>
      <w:rFonts w:cs="Tahoma"/>
      <w:spacing w:val="10"/>
      <w:sz w:val="14"/>
      <w:szCs w:val="14"/>
      <w:lang w:val="de-CH" w:eastAsia="de-DE"/>
    </w:rPr>
  </w:style>
  <w:style w:type="paragraph" w:customStyle="1" w:styleId="Adressblock">
    <w:name w:val="Adressblock"/>
    <w:basedOn w:val="Textkrper"/>
    <w:link w:val="AdressblockZchn"/>
    <w:rsid w:val="00B11C4B"/>
    <w:pPr>
      <w:contextualSpacing/>
    </w:pPr>
  </w:style>
  <w:style w:type="character" w:customStyle="1" w:styleId="AdressblockZchn">
    <w:name w:val="Adressblock Zchn"/>
    <w:basedOn w:val="Absatz-Standardschriftart"/>
    <w:link w:val="Adressblock"/>
    <w:rsid w:val="00B11C4B"/>
    <w:rPr>
      <w:rFonts w:cs="Tahoma"/>
      <w:sz w:val="22"/>
      <w:szCs w:val="17"/>
      <w:lang w:val="de-CH" w:eastAsia="de-DE"/>
    </w:rPr>
  </w:style>
  <w:style w:type="paragraph" w:styleId="Fuzeile">
    <w:name w:val="footer"/>
    <w:link w:val="FuzeileZchn"/>
    <w:uiPriority w:val="99"/>
    <w:rsid w:val="00995E3D"/>
    <w:pPr>
      <w:spacing w:line="160" w:lineRule="atLeast"/>
      <w:jc w:val="both"/>
    </w:pPr>
    <w:rPr>
      <w:rFonts w:cs="Tahoma"/>
      <w:bCs/>
      <w:noProof/>
      <w:snapToGrid w:val="0"/>
      <w:sz w:val="14"/>
      <w:szCs w:val="16"/>
      <w:lang w:eastAsia="de-DE"/>
    </w:rPr>
  </w:style>
  <w:style w:type="character" w:customStyle="1" w:styleId="FuzeileZchn">
    <w:name w:val="Fußzeile Zchn"/>
    <w:basedOn w:val="Absatz-Standardschriftart"/>
    <w:link w:val="Fuzeile"/>
    <w:uiPriority w:val="99"/>
    <w:rsid w:val="00995E3D"/>
    <w:rPr>
      <w:rFonts w:cs="Tahoma"/>
      <w:bCs/>
      <w:noProof/>
      <w:snapToGrid w:val="0"/>
      <w:sz w:val="14"/>
      <w:szCs w:val="16"/>
      <w:lang w:val="de-CH" w:eastAsia="de-DE"/>
    </w:rPr>
  </w:style>
  <w:style w:type="paragraph" w:styleId="Sprechblasentext">
    <w:name w:val="Balloon Text"/>
    <w:basedOn w:val="Standard"/>
    <w:link w:val="SprechblasentextZchn"/>
    <w:uiPriority w:val="99"/>
    <w:semiHidden/>
    <w:locked/>
    <w:rsid w:val="00C319BB"/>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DF4453"/>
    <w:rPr>
      <w:rFonts w:ascii="Tahoma" w:hAnsi="Tahoma" w:cs="Tahoma"/>
      <w:sz w:val="16"/>
      <w:szCs w:val="16"/>
      <w:lang w:val="de-CH" w:eastAsia="de-DE"/>
    </w:rPr>
  </w:style>
  <w:style w:type="paragraph" w:styleId="Aufzhlungszeichen">
    <w:name w:val="List Bullet"/>
    <w:semiHidden/>
    <w:rsid w:val="005D752A"/>
    <w:pPr>
      <w:numPr>
        <w:numId w:val="1"/>
      </w:numPr>
    </w:pPr>
    <w:rPr>
      <w:rFonts w:cs="Tahoma"/>
      <w:szCs w:val="17"/>
      <w:lang w:eastAsia="de-DE"/>
    </w:rPr>
  </w:style>
  <w:style w:type="paragraph" w:styleId="Aufzhlungszeichen2">
    <w:name w:val="List Bullet 2"/>
    <w:semiHidden/>
    <w:rsid w:val="005D752A"/>
    <w:pPr>
      <w:ind w:left="792" w:hanging="432"/>
    </w:pPr>
    <w:rPr>
      <w:rFonts w:cs="Tahoma"/>
      <w:szCs w:val="17"/>
      <w:lang w:eastAsia="de-DE"/>
    </w:rPr>
  </w:style>
  <w:style w:type="paragraph" w:styleId="Aufzhlungszeichen3">
    <w:name w:val="List Bullet 3"/>
    <w:semiHidden/>
    <w:rsid w:val="005D752A"/>
    <w:pPr>
      <w:ind w:left="1224" w:hanging="504"/>
    </w:pPr>
    <w:rPr>
      <w:rFonts w:cs="Tahoma"/>
      <w:szCs w:val="17"/>
      <w:lang w:eastAsia="de-DE"/>
    </w:rPr>
  </w:style>
  <w:style w:type="paragraph" w:styleId="Aufzhlungszeichen4">
    <w:name w:val="List Bullet 4"/>
    <w:semiHidden/>
    <w:rsid w:val="005D752A"/>
    <w:pPr>
      <w:ind w:left="1728" w:hanging="648"/>
    </w:pPr>
    <w:rPr>
      <w:rFonts w:cs="Tahoma"/>
      <w:szCs w:val="17"/>
      <w:lang w:eastAsia="de-DE"/>
    </w:rPr>
  </w:style>
  <w:style w:type="paragraph" w:styleId="Aufzhlungszeichen5">
    <w:name w:val="List Bullet 5"/>
    <w:semiHidden/>
    <w:rsid w:val="005D752A"/>
    <w:pPr>
      <w:ind w:left="2232" w:hanging="792"/>
    </w:pPr>
    <w:rPr>
      <w:rFonts w:cs="Tahoma"/>
      <w:szCs w:val="17"/>
      <w:lang w:eastAsia="de-DE"/>
    </w:rPr>
  </w:style>
  <w:style w:type="paragraph" w:customStyle="1" w:styleId="FusszeileRechts">
    <w:name w:val="Fusszeile Rechts"/>
    <w:basedOn w:val="Fuzeile"/>
    <w:semiHidden/>
    <w:rsid w:val="005D752A"/>
    <w:pPr>
      <w:jc w:val="right"/>
    </w:pPr>
  </w:style>
  <w:style w:type="character" w:styleId="Hyperlink">
    <w:name w:val="Hyperlink"/>
    <w:locked/>
    <w:rsid w:val="005D752A"/>
    <w:rPr>
      <w:color w:val="0000FF"/>
      <w:u w:val="single"/>
    </w:rPr>
  </w:style>
  <w:style w:type="table" w:styleId="Tabellenraster">
    <w:name w:val="Table Grid"/>
    <w:basedOn w:val="NormaleTabelle"/>
    <w:uiPriority w:val="59"/>
    <w:locked/>
    <w:rsid w:val="005D752A"/>
    <w:rPr>
      <w:rFonts w:cs="Tahoma"/>
      <w:szCs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Inhaltsverzeichnisberschrift">
    <w:name w:val="TOC Heading"/>
    <w:basedOn w:val="berschrift1"/>
    <w:next w:val="Standard"/>
    <w:locked/>
    <w:rsid w:val="00133962"/>
    <w:pPr>
      <w:numPr>
        <w:numId w:val="0"/>
      </w:numPr>
      <w:outlineLvl w:val="9"/>
    </w:pPr>
    <w:rPr>
      <w:rFonts w:eastAsiaTheme="majorEastAsia" w:cs="Arial"/>
      <w:bCs/>
      <w:lang w:eastAsia="en-US"/>
    </w:rPr>
  </w:style>
  <w:style w:type="paragraph" w:styleId="Verzeichnis1">
    <w:name w:val="toc 1"/>
    <w:uiPriority w:val="39"/>
    <w:locked/>
    <w:rsid w:val="000E388C"/>
    <w:pPr>
      <w:tabs>
        <w:tab w:val="right" w:leader="dot" w:pos="9072"/>
      </w:tabs>
      <w:spacing w:before="240" w:after="240" w:line="240" w:lineRule="atLeast"/>
      <w:ind w:left="1134" w:right="567" w:hanging="1134"/>
    </w:pPr>
    <w:rPr>
      <w:rFonts w:cs="Tahoma"/>
      <w:b/>
      <w:sz w:val="22"/>
      <w:szCs w:val="17"/>
      <w:lang w:eastAsia="de-DE"/>
    </w:rPr>
  </w:style>
  <w:style w:type="paragraph" w:styleId="Verzeichnis2">
    <w:name w:val="toc 2"/>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3">
    <w:name w:val="toc 3"/>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4">
    <w:name w:val="toc 4"/>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5">
    <w:name w:val="toc 5"/>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6">
    <w:name w:val="toc 6"/>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7">
    <w:name w:val="toc 7"/>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8">
    <w:name w:val="toc 8"/>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9">
    <w:name w:val="toc 9"/>
    <w:uiPriority w:val="39"/>
    <w:locked/>
    <w:rsid w:val="000E388C"/>
    <w:pPr>
      <w:tabs>
        <w:tab w:val="right" w:leader="dot" w:pos="9072"/>
      </w:tabs>
      <w:spacing w:after="567" w:line="240" w:lineRule="atLeast"/>
      <w:ind w:left="1134" w:hanging="1134"/>
    </w:pPr>
    <w:rPr>
      <w:rFonts w:cs="Tahoma"/>
      <w:sz w:val="22"/>
      <w:szCs w:val="17"/>
      <w:lang w:eastAsia="de-DE"/>
    </w:rPr>
  </w:style>
  <w:style w:type="character" w:customStyle="1" w:styleId="BodyTextChar">
    <w:name w:val="Body Text Char"/>
    <w:basedOn w:val="Absatz-Standardschriftart"/>
    <w:uiPriority w:val="99"/>
    <w:semiHidden/>
    <w:rsid w:val="005D752A"/>
    <w:rPr>
      <w:lang w:val="de-CH"/>
    </w:rPr>
  </w:style>
  <w:style w:type="paragraph" w:customStyle="1" w:styleId="KopfzeileDirektion">
    <w:name w:val="Kopfzeile Direktion"/>
    <w:basedOn w:val="KopfzeileAmt"/>
    <w:uiPriority w:val="99"/>
    <w:semiHidden/>
    <w:rsid w:val="0068248A"/>
  </w:style>
  <w:style w:type="paragraph" w:styleId="Unterschrift">
    <w:name w:val="Signature"/>
    <w:basedOn w:val="Standard"/>
    <w:link w:val="UnterschriftZchn"/>
    <w:uiPriority w:val="99"/>
    <w:semiHidden/>
    <w:locked/>
    <w:rsid w:val="004907A8"/>
  </w:style>
  <w:style w:type="character" w:customStyle="1" w:styleId="UnterschriftZchn">
    <w:name w:val="Unterschrift Zchn"/>
    <w:basedOn w:val="Absatz-Standardschriftart"/>
    <w:link w:val="Unterschrift"/>
    <w:uiPriority w:val="99"/>
    <w:semiHidden/>
    <w:rsid w:val="004907A8"/>
    <w:rPr>
      <w:rFonts w:cs="Tahoma"/>
      <w:szCs w:val="17"/>
      <w:lang w:val="de-CH" w:eastAsia="de-DE"/>
    </w:rPr>
  </w:style>
  <w:style w:type="paragraph" w:customStyle="1" w:styleId="Betreff">
    <w:name w:val="Betreff"/>
    <w:basedOn w:val="Standard"/>
    <w:qFormat/>
    <w:rsid w:val="00421D5D"/>
    <w:pPr>
      <w:keepNext/>
      <w:keepLines/>
      <w:adjustRightInd w:val="0"/>
      <w:snapToGrid w:val="0"/>
      <w:spacing w:before="640" w:after="240"/>
    </w:pPr>
    <w:rPr>
      <w:rFonts w:cs="Times New Roman"/>
      <w:b/>
      <w:spacing w:val="-2"/>
      <w:kern w:val="48"/>
      <w:szCs w:val="24"/>
      <w:lang w:eastAsia="de-CH"/>
    </w:rPr>
  </w:style>
  <w:style w:type="paragraph" w:customStyle="1" w:styleId="DokumentTyp">
    <w:name w:val="Dokument Typ"/>
    <w:basedOn w:val="Standard"/>
    <w:rsid w:val="004E2D8C"/>
    <w:pPr>
      <w:adjustRightInd w:val="0"/>
      <w:snapToGrid w:val="0"/>
      <w:spacing w:before="120"/>
    </w:pPr>
    <w:rPr>
      <w:rFonts w:cs="Times New Roman"/>
      <w:b/>
      <w:szCs w:val="24"/>
      <w:lang w:eastAsia="de-CH"/>
    </w:rPr>
  </w:style>
  <w:style w:type="character" w:customStyle="1" w:styleId="Beschreibung">
    <w:name w:val="Beschreibung"/>
    <w:basedOn w:val="Absatz-Standardschriftart"/>
    <w:rsid w:val="00837C1D"/>
    <w:rPr>
      <w:sz w:val="16"/>
      <w:lang w:val="de-CH"/>
    </w:rPr>
  </w:style>
  <w:style w:type="character" w:styleId="Fett">
    <w:name w:val="Strong"/>
    <w:basedOn w:val="Absatz-Standardschriftart"/>
    <w:uiPriority w:val="99"/>
    <w:qFormat/>
    <w:locked/>
    <w:rsid w:val="00837C1D"/>
    <w:rPr>
      <w:b/>
      <w:bCs/>
      <w:lang w:val="de-CH"/>
    </w:rPr>
  </w:style>
  <w:style w:type="character" w:customStyle="1" w:styleId="Kursiv">
    <w:name w:val="Kursiv"/>
    <w:basedOn w:val="Absatz-Standardschriftart"/>
    <w:uiPriority w:val="99"/>
    <w:qFormat/>
    <w:rsid w:val="00A86F52"/>
    <w:rPr>
      <w:i/>
      <w:lang w:val="de-CH"/>
    </w:rPr>
  </w:style>
  <w:style w:type="paragraph" w:customStyle="1" w:styleId="Textzusammengehalten">
    <w:name w:val="Text zusammengehalten"/>
    <w:basedOn w:val="Textkrper"/>
    <w:uiPriority w:val="99"/>
    <w:rsid w:val="0042129F"/>
    <w:pPr>
      <w:keepNext/>
      <w:keepLines/>
    </w:pPr>
  </w:style>
  <w:style w:type="paragraph" w:customStyle="1" w:styleId="PositionmitBetrag">
    <w:name w:val="Position mit Betrag"/>
    <w:basedOn w:val="Textkrper"/>
    <w:rsid w:val="00EC5896"/>
    <w:pPr>
      <w:tabs>
        <w:tab w:val="left" w:pos="7088"/>
        <w:tab w:val="right" w:pos="8959"/>
      </w:tabs>
      <w:adjustRightInd w:val="0"/>
      <w:snapToGrid w:val="0"/>
      <w:ind w:right="2835"/>
    </w:pPr>
    <w:rPr>
      <w:rFonts w:cs="Times New Roman"/>
      <w:szCs w:val="22"/>
      <w:lang w:val="en-GB" w:eastAsia="de-CH"/>
    </w:rPr>
  </w:style>
  <w:style w:type="paragraph" w:customStyle="1" w:styleId="UnterschriftLinien">
    <w:name w:val="Unterschrift Linien"/>
    <w:basedOn w:val="Standard"/>
    <w:next w:val="UnterschriftText"/>
    <w:rsid w:val="00CA4E8D"/>
    <w:pPr>
      <w:keepNext/>
      <w:keepLines/>
      <w:tabs>
        <w:tab w:val="right" w:leader="underscore" w:pos="3686"/>
        <w:tab w:val="left" w:pos="4536"/>
        <w:tab w:val="right" w:leader="underscore" w:pos="7655"/>
      </w:tabs>
      <w:adjustRightInd w:val="0"/>
      <w:snapToGrid w:val="0"/>
    </w:pPr>
    <w:rPr>
      <w:rFonts w:cs="Times New Roman"/>
      <w:sz w:val="8"/>
      <w:szCs w:val="24"/>
      <w:lang w:eastAsia="de-CH"/>
    </w:rPr>
  </w:style>
  <w:style w:type="paragraph" w:customStyle="1" w:styleId="UnterschriftText">
    <w:name w:val="Unterschrift Text"/>
    <w:basedOn w:val="Standard"/>
    <w:next w:val="Textkrper"/>
    <w:rsid w:val="00925BC9"/>
    <w:pPr>
      <w:keepNext/>
      <w:keepLines/>
      <w:tabs>
        <w:tab w:val="left" w:pos="4536"/>
      </w:tabs>
      <w:adjustRightInd w:val="0"/>
      <w:snapToGrid w:val="0"/>
      <w:spacing w:after="140" w:line="280" w:lineRule="exact"/>
    </w:pPr>
    <w:rPr>
      <w:rFonts w:cs="Times New Roman"/>
      <w:szCs w:val="24"/>
      <w:lang w:eastAsia="de-CH"/>
    </w:rPr>
  </w:style>
  <w:style w:type="paragraph" w:customStyle="1" w:styleId="Separator">
    <w:name w:val="Separator"/>
    <w:basedOn w:val="Standard"/>
    <w:next w:val="Standard"/>
    <w:rsid w:val="0016652D"/>
    <w:pPr>
      <w:pBdr>
        <w:bottom w:val="single" w:sz="4" w:space="1" w:color="auto"/>
      </w:pBdr>
      <w:adjustRightInd w:val="0"/>
      <w:snapToGrid w:val="0"/>
      <w:jc w:val="both"/>
    </w:pPr>
    <w:rPr>
      <w:rFonts w:cs="Times New Roman"/>
      <w:szCs w:val="24"/>
      <w:lang w:eastAsia="de-CH"/>
    </w:rPr>
  </w:style>
  <w:style w:type="paragraph" w:customStyle="1" w:styleId="Topic075">
    <w:name w:val="Topic075"/>
    <w:basedOn w:val="Standard"/>
    <w:rsid w:val="0016652D"/>
    <w:pPr>
      <w:tabs>
        <w:tab w:val="right" w:leader="underscore" w:pos="9072"/>
      </w:tabs>
      <w:adjustRightInd w:val="0"/>
      <w:snapToGrid w:val="0"/>
      <w:ind w:left="425" w:hanging="425"/>
      <w:jc w:val="both"/>
    </w:pPr>
    <w:rPr>
      <w:rFonts w:cs="Times New Roman"/>
      <w:szCs w:val="24"/>
      <w:lang w:eastAsia="de-CH"/>
    </w:rPr>
  </w:style>
  <w:style w:type="paragraph" w:customStyle="1" w:styleId="Topic300">
    <w:name w:val="Topic300"/>
    <w:basedOn w:val="Standard"/>
    <w:rsid w:val="0016652D"/>
    <w:pPr>
      <w:tabs>
        <w:tab w:val="right" w:leader="underscore" w:pos="9072"/>
      </w:tabs>
      <w:adjustRightInd w:val="0"/>
      <w:snapToGrid w:val="0"/>
      <w:ind w:left="1701" w:hanging="1701"/>
      <w:jc w:val="both"/>
    </w:pPr>
    <w:rPr>
      <w:rFonts w:cs="Times New Roman"/>
      <w:szCs w:val="24"/>
      <w:lang w:eastAsia="de-CH"/>
    </w:rPr>
  </w:style>
  <w:style w:type="paragraph" w:customStyle="1" w:styleId="Topic600">
    <w:name w:val="Topic600"/>
    <w:basedOn w:val="Standard"/>
    <w:rsid w:val="0016652D"/>
    <w:pPr>
      <w:tabs>
        <w:tab w:val="right" w:leader="underscore" w:pos="9072"/>
      </w:tabs>
      <w:adjustRightInd w:val="0"/>
      <w:snapToGrid w:val="0"/>
      <w:ind w:left="3402" w:hanging="3402"/>
      <w:jc w:val="both"/>
    </w:pPr>
    <w:rPr>
      <w:rFonts w:cs="Times New Roman"/>
      <w:szCs w:val="24"/>
      <w:lang w:eastAsia="de-CH"/>
    </w:rPr>
  </w:style>
  <w:style w:type="paragraph" w:customStyle="1" w:styleId="Topic900">
    <w:name w:val="Topic900"/>
    <w:basedOn w:val="Standard"/>
    <w:rsid w:val="0016652D"/>
    <w:pPr>
      <w:tabs>
        <w:tab w:val="right" w:leader="underscore" w:pos="9072"/>
      </w:tabs>
      <w:adjustRightInd w:val="0"/>
      <w:snapToGrid w:val="0"/>
      <w:ind w:left="5103" w:hanging="5103"/>
      <w:jc w:val="both"/>
    </w:pPr>
    <w:rPr>
      <w:rFonts w:cs="Times New Roman"/>
      <w:szCs w:val="24"/>
      <w:lang w:eastAsia="de-CH"/>
    </w:rPr>
  </w:style>
  <w:style w:type="paragraph" w:customStyle="1" w:styleId="AuflistungmitNummern">
    <w:name w:val="Auflistung mit Nummern"/>
    <w:basedOn w:val="Standard"/>
    <w:qFormat/>
    <w:rsid w:val="00C85A1B"/>
    <w:pPr>
      <w:numPr>
        <w:numId w:val="2"/>
      </w:numPr>
      <w:tabs>
        <w:tab w:val="left" w:pos="567"/>
      </w:tabs>
      <w:adjustRightInd w:val="0"/>
      <w:snapToGrid w:val="0"/>
      <w:spacing w:after="120"/>
    </w:pPr>
    <w:rPr>
      <w:rFonts w:cs="Times New Roman"/>
      <w:szCs w:val="24"/>
      <w:lang w:eastAsia="de-CH"/>
    </w:rPr>
  </w:style>
  <w:style w:type="paragraph" w:customStyle="1" w:styleId="AuflistungmitSymbolen">
    <w:name w:val="Auflistung mit Symbolen"/>
    <w:basedOn w:val="Standard"/>
    <w:rsid w:val="00C85A1B"/>
    <w:pPr>
      <w:numPr>
        <w:numId w:val="3"/>
      </w:numPr>
      <w:adjustRightInd w:val="0"/>
      <w:snapToGrid w:val="0"/>
      <w:spacing w:after="120"/>
      <w:jc w:val="both"/>
    </w:pPr>
    <w:rPr>
      <w:rFonts w:cs="Times New Roman"/>
      <w:szCs w:val="24"/>
      <w:lang w:eastAsia="de-CH"/>
    </w:rPr>
  </w:style>
  <w:style w:type="paragraph" w:customStyle="1" w:styleId="AuflistungmitBuchstaben">
    <w:name w:val="Auflistung mit Buchstaben"/>
    <w:basedOn w:val="Standard"/>
    <w:qFormat/>
    <w:rsid w:val="00C85A1B"/>
    <w:pPr>
      <w:numPr>
        <w:numId w:val="4"/>
      </w:numPr>
      <w:tabs>
        <w:tab w:val="left" w:pos="284"/>
      </w:tabs>
      <w:adjustRightInd w:val="0"/>
      <w:snapToGrid w:val="0"/>
      <w:spacing w:after="120"/>
      <w:jc w:val="both"/>
    </w:pPr>
    <w:rPr>
      <w:rFonts w:cs="Times New Roman"/>
      <w:szCs w:val="24"/>
      <w:lang w:val="en-GB" w:eastAsia="de-CH"/>
    </w:rPr>
  </w:style>
  <w:style w:type="paragraph" w:customStyle="1" w:styleId="AuflistungmitCheckboxen">
    <w:name w:val="Auflistung mit Checkboxen"/>
    <w:basedOn w:val="Standard"/>
    <w:qFormat/>
    <w:rsid w:val="00C85A1B"/>
    <w:pPr>
      <w:numPr>
        <w:numId w:val="5"/>
      </w:numPr>
      <w:tabs>
        <w:tab w:val="left" w:pos="284"/>
      </w:tabs>
      <w:adjustRightInd w:val="0"/>
      <w:snapToGrid w:val="0"/>
      <w:spacing w:after="120"/>
      <w:jc w:val="both"/>
    </w:pPr>
    <w:rPr>
      <w:rFonts w:cs="Times New Roman"/>
      <w:szCs w:val="24"/>
      <w:lang w:val="en-GB" w:eastAsia="de-CH"/>
    </w:rPr>
  </w:style>
  <w:style w:type="paragraph" w:styleId="Blocktext">
    <w:name w:val="Block Text"/>
    <w:basedOn w:val="Standard"/>
    <w:uiPriority w:val="99"/>
    <w:semiHidden/>
    <w:locked/>
    <w:rsid w:val="000A125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AuflistungmitKleinbuchstaben">
    <w:name w:val="Auflistung mit Kleinbuchstaben"/>
    <w:basedOn w:val="Standard"/>
    <w:qFormat/>
    <w:rsid w:val="00C85A1B"/>
    <w:pPr>
      <w:numPr>
        <w:numId w:val="6"/>
      </w:numPr>
      <w:tabs>
        <w:tab w:val="left" w:pos="284"/>
      </w:tabs>
      <w:adjustRightInd w:val="0"/>
      <w:snapToGrid w:val="0"/>
      <w:spacing w:after="120" w:line="280" w:lineRule="atLeast"/>
      <w:jc w:val="both"/>
    </w:pPr>
    <w:rPr>
      <w:rFonts w:eastAsia="SimSun" w:cs="Times New Roman"/>
      <w:color w:val="000000"/>
      <w:szCs w:val="24"/>
      <w:lang w:eastAsia="de-CH"/>
    </w:rPr>
  </w:style>
  <w:style w:type="paragraph" w:customStyle="1" w:styleId="AuflistungmitrmischenZiffern">
    <w:name w:val="Auflistung mit römischen Ziffern"/>
    <w:basedOn w:val="Standard"/>
    <w:qFormat/>
    <w:rsid w:val="00C85A1B"/>
    <w:pPr>
      <w:numPr>
        <w:numId w:val="7"/>
      </w:numPr>
      <w:tabs>
        <w:tab w:val="left" w:pos="284"/>
      </w:tabs>
      <w:adjustRightInd w:val="0"/>
      <w:snapToGrid w:val="0"/>
      <w:spacing w:after="120" w:line="280" w:lineRule="atLeast"/>
      <w:jc w:val="both"/>
    </w:pPr>
    <w:rPr>
      <w:rFonts w:cs="Times New Roman"/>
      <w:szCs w:val="24"/>
      <w:lang w:eastAsia="de-CH"/>
    </w:rPr>
  </w:style>
  <w:style w:type="paragraph" w:styleId="Anrede">
    <w:name w:val="Salutation"/>
    <w:basedOn w:val="Standard"/>
    <w:next w:val="Standard"/>
    <w:link w:val="AnredeZchn"/>
    <w:uiPriority w:val="99"/>
    <w:semiHidden/>
    <w:locked/>
    <w:rsid w:val="009E24CC"/>
  </w:style>
  <w:style w:type="character" w:customStyle="1" w:styleId="AnredeZchn">
    <w:name w:val="Anrede Zchn"/>
    <w:basedOn w:val="Absatz-Standardschriftart"/>
    <w:link w:val="Anrede"/>
    <w:uiPriority w:val="99"/>
    <w:semiHidden/>
    <w:rsid w:val="009E24CC"/>
    <w:rPr>
      <w:rFonts w:cs="Tahoma"/>
      <w:szCs w:val="17"/>
      <w:lang w:val="de-CH" w:eastAsia="de-DE"/>
    </w:rPr>
  </w:style>
  <w:style w:type="paragraph" w:styleId="Gruformel">
    <w:name w:val="Closing"/>
    <w:basedOn w:val="Textkrper"/>
    <w:link w:val="GruformelZchn"/>
    <w:uiPriority w:val="99"/>
    <w:semiHidden/>
    <w:locked/>
    <w:rsid w:val="00104847"/>
    <w:pPr>
      <w:spacing w:before="300"/>
      <w:contextualSpacing/>
    </w:pPr>
  </w:style>
  <w:style w:type="character" w:customStyle="1" w:styleId="GruformelZchn">
    <w:name w:val="Grußformel Zchn"/>
    <w:basedOn w:val="Absatz-Standardschriftart"/>
    <w:link w:val="Gruformel"/>
    <w:uiPriority w:val="99"/>
    <w:semiHidden/>
    <w:rsid w:val="00104847"/>
    <w:rPr>
      <w:rFonts w:cs="Tahoma"/>
      <w:sz w:val="22"/>
      <w:szCs w:val="17"/>
      <w:lang w:val="de-CH" w:eastAsia="de-DE"/>
    </w:rPr>
  </w:style>
  <w:style w:type="paragraph" w:customStyle="1" w:styleId="UnterschriftFunktion">
    <w:name w:val="Unterschrift Funktion"/>
    <w:basedOn w:val="Unterschrift"/>
    <w:uiPriority w:val="99"/>
    <w:rsid w:val="00C4386E"/>
  </w:style>
  <w:style w:type="paragraph" w:styleId="Listenabsatz">
    <w:name w:val="List Paragraph"/>
    <w:basedOn w:val="Standard"/>
    <w:uiPriority w:val="99"/>
    <w:semiHidden/>
    <w:locked/>
    <w:rsid w:val="00C4386E"/>
    <w:pPr>
      <w:ind w:left="720"/>
      <w:contextualSpacing/>
    </w:pPr>
  </w:style>
  <w:style w:type="paragraph" w:customStyle="1" w:styleId="OutputprofileText">
    <w:name w:val="OutputprofileText"/>
    <w:basedOn w:val="Standard"/>
    <w:semiHidden/>
    <w:rsid w:val="00632F8B"/>
    <w:pPr>
      <w:keepLines/>
      <w:adjustRightInd w:val="0"/>
      <w:snapToGrid w:val="0"/>
      <w:jc w:val="right"/>
    </w:pPr>
    <w:rPr>
      <w:rFonts w:cs="Times New Roman"/>
      <w:sz w:val="18"/>
      <w:szCs w:val="24"/>
      <w:lang w:eastAsia="de-CH"/>
    </w:rPr>
  </w:style>
  <w:style w:type="paragraph" w:customStyle="1" w:styleId="OutputprofileTitle">
    <w:name w:val="OutputprofileTitle"/>
    <w:basedOn w:val="Standard"/>
    <w:next w:val="Standard"/>
    <w:semiHidden/>
    <w:rsid w:val="00632F8B"/>
    <w:pPr>
      <w:keepLines/>
      <w:adjustRightInd w:val="0"/>
      <w:snapToGrid w:val="0"/>
      <w:jc w:val="right"/>
    </w:pPr>
    <w:rPr>
      <w:rFonts w:cs="Times New Roman"/>
      <w:b/>
      <w:caps/>
      <w:szCs w:val="24"/>
      <w:lang w:eastAsia="de-CH"/>
    </w:rPr>
  </w:style>
  <w:style w:type="paragraph" w:customStyle="1" w:styleId="zOawDeliveryOption">
    <w:name w:val="zOawDeliveryOption"/>
    <w:basedOn w:val="Adressblock"/>
    <w:semiHidden/>
    <w:rsid w:val="00E42B3D"/>
    <w:pPr>
      <w:adjustRightInd w:val="0"/>
      <w:snapToGrid w:val="0"/>
    </w:pPr>
    <w:rPr>
      <w:rFonts w:cs="Times New Roman"/>
      <w:b/>
      <w:caps/>
      <w:szCs w:val="24"/>
      <w:lang w:eastAsia="de-CH"/>
    </w:rPr>
  </w:style>
  <w:style w:type="paragraph" w:customStyle="1" w:styleId="zOawDeliveryOption2">
    <w:name w:val="zOawDeliveryOption2"/>
    <w:basedOn w:val="Adressblock"/>
    <w:semiHidden/>
    <w:rsid w:val="00AD3B86"/>
    <w:pPr>
      <w:adjustRightInd w:val="0"/>
      <w:snapToGrid w:val="0"/>
    </w:pPr>
    <w:rPr>
      <w:rFonts w:cs="Times New Roman"/>
      <w:szCs w:val="24"/>
      <w:lang w:eastAsia="de-CH"/>
    </w:rPr>
  </w:style>
  <w:style w:type="paragraph" w:customStyle="1" w:styleId="Referenz">
    <w:name w:val="Referenz"/>
    <w:basedOn w:val="Standard"/>
    <w:rsid w:val="00AD3B86"/>
    <w:pPr>
      <w:adjustRightInd w:val="0"/>
      <w:snapToGrid w:val="0"/>
      <w:spacing w:line="280" w:lineRule="atLeast"/>
    </w:pPr>
    <w:rPr>
      <w:rFonts w:cs="Times New Roman"/>
      <w:sz w:val="17"/>
      <w:szCs w:val="24"/>
      <w:lang w:eastAsia="de-CH"/>
    </w:rPr>
  </w:style>
  <w:style w:type="paragraph" w:customStyle="1" w:styleId="Klassifikation">
    <w:name w:val="Klassifikation"/>
    <w:basedOn w:val="Standard"/>
    <w:semiHidden/>
    <w:rsid w:val="00AD3B86"/>
    <w:pPr>
      <w:adjustRightInd w:val="0"/>
      <w:snapToGrid w:val="0"/>
      <w:spacing w:line="280" w:lineRule="atLeast"/>
    </w:pPr>
    <w:rPr>
      <w:rFonts w:cs="Times New Roman"/>
      <w:b/>
      <w:sz w:val="17"/>
      <w:szCs w:val="24"/>
      <w:lang w:eastAsia="de-CH"/>
    </w:rPr>
  </w:style>
  <w:style w:type="paragraph" w:customStyle="1" w:styleId="Beilagen">
    <w:name w:val="Beilagen"/>
    <w:basedOn w:val="AuflistungmitSymbolen"/>
    <w:uiPriority w:val="99"/>
    <w:rsid w:val="00560B6C"/>
    <w:pPr>
      <w:keepNext/>
      <w:keepLines/>
      <w:spacing w:after="0"/>
    </w:pPr>
  </w:style>
  <w:style w:type="paragraph" w:customStyle="1" w:styleId="GrussformelOrganisation">
    <w:name w:val="Grussformel Organisation"/>
    <w:basedOn w:val="Gruformel"/>
    <w:uiPriority w:val="99"/>
    <w:semiHidden/>
    <w:rsid w:val="00104847"/>
    <w:pPr>
      <w:spacing w:before="0"/>
    </w:pPr>
    <w:rPr>
      <w:caps/>
    </w:rPr>
  </w:style>
  <w:style w:type="paragraph" w:customStyle="1" w:styleId="Verteiler">
    <w:name w:val="Verteiler"/>
    <w:basedOn w:val="AuflistungmitSymbolen"/>
    <w:uiPriority w:val="99"/>
    <w:rsid w:val="00560B6C"/>
    <w:pPr>
      <w:spacing w:after="0"/>
    </w:pPr>
  </w:style>
  <w:style w:type="paragraph" w:customStyle="1" w:styleId="KopfzeileKanton">
    <w:name w:val="Kopfzeile Kanton"/>
    <w:basedOn w:val="Standard"/>
    <w:uiPriority w:val="99"/>
    <w:rsid w:val="00E50629"/>
    <w:pPr>
      <w:spacing w:before="60" w:line="240" w:lineRule="auto"/>
      <w:contextualSpacing/>
      <w:jc w:val="center"/>
    </w:pPr>
    <w:rPr>
      <w:rFonts w:ascii="Gill Sans" w:hAnsi="Gill Sans"/>
      <w:caps/>
      <w:sz w:val="14"/>
    </w:rPr>
  </w:style>
  <w:style w:type="paragraph" w:customStyle="1" w:styleId="Text">
    <w:name w:val="Text"/>
    <w:basedOn w:val="Standard"/>
    <w:rsid w:val="00654DCE"/>
    <w:pPr>
      <w:tabs>
        <w:tab w:val="left" w:pos="1135"/>
      </w:tabs>
      <w:spacing w:after="240" w:line="340" w:lineRule="atLeast"/>
      <w:jc w:val="both"/>
    </w:pPr>
    <w:rPr>
      <w:rFonts w:cs="Times New Roman"/>
      <w:szCs w:val="20"/>
      <w:lang w:val="de-DE"/>
    </w:rPr>
  </w:style>
  <w:style w:type="table" w:customStyle="1" w:styleId="TabellenMuster2">
    <w:name w:val="Tabellen Muster 2"/>
    <w:basedOn w:val="NormaleTabelle"/>
    <w:uiPriority w:val="99"/>
    <w:qFormat/>
    <w:rsid w:val="0070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cPr>
    </w:tblStylePr>
  </w:style>
  <w:style w:type="table" w:styleId="Tabelle3D-Effekt1">
    <w:name w:val="Table 3D effects 1"/>
    <w:basedOn w:val="NormaleTabelle"/>
    <w:locked/>
    <w:rsid w:val="00A55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nMuster1">
    <w:name w:val="Tabellen Muster 1"/>
    <w:basedOn w:val="NormaleTabelle"/>
    <w:uiPriority w:val="99"/>
    <w:qFormat/>
    <w:rsid w:val="0070294B"/>
    <w:tblP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la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style>
  <w:style w:type="paragraph" w:customStyle="1" w:styleId="Minimal">
    <w:name w:val="Minimal"/>
    <w:basedOn w:val="Standard"/>
    <w:uiPriority w:val="99"/>
    <w:rsid w:val="00761667"/>
    <w:pPr>
      <w:spacing w:line="240" w:lineRule="auto"/>
    </w:pPr>
    <w:rPr>
      <w:sz w:val="2"/>
    </w:rPr>
  </w:style>
  <w:style w:type="character" w:customStyle="1" w:styleId="KopfzeileFolgeseiteKanton">
    <w:name w:val="Kopfzeile Folgeseite Kanton"/>
    <w:basedOn w:val="Absatz-Standardschriftart"/>
    <w:uiPriority w:val="1"/>
    <w:rsid w:val="006F1124"/>
    <w:rPr>
      <w:caps/>
      <w:lang w:val="de-CH"/>
    </w:rPr>
  </w:style>
  <w:style w:type="paragraph" w:customStyle="1" w:styleId="Textkrperlinksbndig">
    <w:name w:val="Textkörper linksbündig"/>
    <w:basedOn w:val="Textkrper"/>
    <w:uiPriority w:val="99"/>
    <w:rsid w:val="00184552"/>
    <w:pPr>
      <w:jc w:val="left"/>
    </w:pPr>
  </w:style>
  <w:style w:type="paragraph" w:customStyle="1" w:styleId="Textlinksbndigzusammengehalten">
    <w:name w:val="Text linksbündig zusammengehalten"/>
    <w:basedOn w:val="Textzusammengehalten"/>
    <w:uiPriority w:val="99"/>
    <w:rsid w:val="00184552"/>
    <w:pPr>
      <w:jc w:val="left"/>
    </w:pPr>
  </w:style>
  <w:style w:type="paragraph" w:customStyle="1" w:styleId="berschriftTitelseite">
    <w:name w:val="Überschrift Titelseite"/>
    <w:basedOn w:val="Standard"/>
    <w:uiPriority w:val="99"/>
    <w:rsid w:val="00EE00BE"/>
    <w:pPr>
      <w:keepNext/>
      <w:keepLines/>
      <w:spacing w:line="260" w:lineRule="atLeast"/>
    </w:pPr>
    <w:rPr>
      <w:b/>
      <w:caps/>
      <w:sz w:val="44"/>
    </w:rPr>
  </w:style>
  <w:style w:type="paragraph" w:customStyle="1" w:styleId="Kurzname">
    <w:name w:val="Kurzname"/>
    <w:basedOn w:val="Standard"/>
    <w:uiPriority w:val="99"/>
    <w:rsid w:val="00715D88"/>
    <w:rPr>
      <w:b/>
      <w:sz w:val="32"/>
    </w:rPr>
  </w:style>
  <w:style w:type="paragraph" w:customStyle="1" w:styleId="NWFirmenfusszeile">
    <w:name w:val="NW Firmenfusszeile"/>
    <w:basedOn w:val="Standard"/>
    <w:uiPriority w:val="99"/>
    <w:rsid w:val="00867D49"/>
    <w:pPr>
      <w:spacing w:line="240" w:lineRule="auto"/>
      <w:ind w:left="28" w:right="28"/>
    </w:pPr>
    <w:rPr>
      <w:sz w:val="10"/>
    </w:rPr>
  </w:style>
  <w:style w:type="paragraph" w:customStyle="1" w:styleId="Titelergnzung">
    <w:name w:val="Titelergänzung"/>
    <w:basedOn w:val="Standard"/>
    <w:next w:val="Lead"/>
    <w:uiPriority w:val="99"/>
    <w:rsid w:val="000A3712"/>
    <w:pPr>
      <w:spacing w:before="240" w:after="60" w:line="340" w:lineRule="atLeast"/>
      <w:jc w:val="both"/>
    </w:pPr>
    <w:rPr>
      <w:b/>
    </w:rPr>
  </w:style>
  <w:style w:type="paragraph" w:customStyle="1" w:styleId="Lead">
    <w:name w:val="Lead"/>
    <w:basedOn w:val="Standard"/>
    <w:uiPriority w:val="99"/>
    <w:rsid w:val="009C572C"/>
    <w:pPr>
      <w:spacing w:before="60" w:line="340" w:lineRule="atLeast"/>
      <w:jc w:val="both"/>
    </w:pPr>
    <w:rPr>
      <w:b/>
      <w:i/>
    </w:rPr>
  </w:style>
  <w:style w:type="paragraph" w:customStyle="1" w:styleId="TitelMedieninformation">
    <w:name w:val="Titel Medieninformation"/>
    <w:basedOn w:val="Standard"/>
    <w:next w:val="Titelergnzung"/>
    <w:uiPriority w:val="99"/>
    <w:rsid w:val="00421D5D"/>
    <w:pPr>
      <w:spacing w:before="240" w:after="60" w:line="340" w:lineRule="atLeast"/>
    </w:pPr>
    <w:rPr>
      <w:b/>
      <w:sz w:val="24"/>
    </w:rPr>
  </w:style>
  <w:style w:type="paragraph" w:customStyle="1" w:styleId="Rckfragen">
    <w:name w:val="Rückfragen"/>
    <w:basedOn w:val="Standard"/>
    <w:uiPriority w:val="99"/>
    <w:rsid w:val="00754F1B"/>
    <w:pPr>
      <w:spacing w:before="120" w:after="120"/>
      <w:jc w:val="center"/>
    </w:pPr>
    <w:rPr>
      <w:b/>
      <w:i/>
      <w:caps/>
      <w:noProof/>
      <w:sz w:val="20"/>
    </w:rPr>
  </w:style>
  <w:style w:type="character" w:styleId="Platzhaltertext">
    <w:name w:val="Placeholder Text"/>
    <w:basedOn w:val="Absatz-Standardschriftart"/>
    <w:uiPriority w:val="99"/>
    <w:semiHidden/>
    <w:locked/>
    <w:rsid w:val="00B00835"/>
    <w:rPr>
      <w:color w:val="808080"/>
      <w:lang w:val="de-CH"/>
    </w:rPr>
  </w:style>
  <w:style w:type="paragraph" w:styleId="Textkrper-Einzug2">
    <w:name w:val="Body Text Indent 2"/>
    <w:basedOn w:val="Standard"/>
    <w:link w:val="Textkrper-Einzug2Zchn"/>
    <w:uiPriority w:val="99"/>
    <w:unhideWhenUsed/>
    <w:locked/>
    <w:rsid w:val="00F72D9E"/>
    <w:pPr>
      <w:spacing w:after="120" w:line="480" w:lineRule="auto"/>
      <w:ind w:left="283"/>
    </w:pPr>
  </w:style>
  <w:style w:type="character" w:customStyle="1" w:styleId="Textkrper-Einzug2Zchn">
    <w:name w:val="Textkörper-Einzug 2 Zchn"/>
    <w:basedOn w:val="Absatz-Standardschriftart"/>
    <w:link w:val="Textkrper-Einzug2"/>
    <w:uiPriority w:val="99"/>
    <w:rsid w:val="00F72D9E"/>
    <w:rPr>
      <w:rFonts w:cs="Tahoma"/>
      <w:sz w:val="22"/>
      <w:szCs w:val="17"/>
      <w:lang w:val="de-CH" w:eastAsia="de-DE"/>
    </w:rPr>
  </w:style>
  <w:style w:type="paragraph" w:styleId="Untertitel">
    <w:name w:val="Subtitle"/>
    <w:basedOn w:val="Standard"/>
    <w:link w:val="UntertitelZchn"/>
    <w:qFormat/>
    <w:locked/>
    <w:rsid w:val="00F72D9E"/>
    <w:pPr>
      <w:spacing w:line="240" w:lineRule="auto"/>
      <w:jc w:val="center"/>
    </w:pPr>
    <w:rPr>
      <w:rFonts w:cs="Times New Roman"/>
      <w:sz w:val="28"/>
      <w:szCs w:val="20"/>
      <w:lang w:val="de-DE" w:eastAsia="de-CH"/>
    </w:rPr>
  </w:style>
  <w:style w:type="character" w:customStyle="1" w:styleId="UntertitelZchn">
    <w:name w:val="Untertitel Zchn"/>
    <w:basedOn w:val="Absatz-Standardschriftart"/>
    <w:link w:val="Untertitel"/>
    <w:rsid w:val="00F72D9E"/>
    <w:rPr>
      <w:sz w:val="2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taatskanzlei@nw.ch"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2DB48A3B194C80BE68161235ACF1A2"/>
        <w:category>
          <w:name w:val="Allgemein"/>
          <w:gallery w:val="placeholder"/>
        </w:category>
        <w:types>
          <w:type w:val="bbPlcHdr"/>
        </w:types>
        <w:behaviors>
          <w:behavior w:val="content"/>
        </w:behaviors>
        <w:guid w:val="{E59AE803-A9B2-4DE8-AE9B-C131C1C6A247}"/>
      </w:docPartPr>
      <w:docPartBody>
        <w:p w:rsidR="00104780" w:rsidRDefault="00104780">
          <w:pPr>
            <w:pStyle w:val="032DB48A3B194C80BE68161235ACF1A2"/>
          </w:pPr>
          <w:r>
            <w:rPr>
              <w:rStyle w:val="KopfzeileFolgeseiteKanton"/>
            </w:rPr>
            <w:t xml:space="preserve"> </w:t>
          </w:r>
        </w:p>
      </w:docPartBody>
    </w:docPart>
    <w:docPart>
      <w:docPartPr>
        <w:name w:val="F2AB941D06D646E083DD675631669608"/>
        <w:category>
          <w:name w:val="Allgemein"/>
          <w:gallery w:val="placeholder"/>
        </w:category>
        <w:types>
          <w:type w:val="bbPlcHdr"/>
        </w:types>
        <w:behaviors>
          <w:behavior w:val="content"/>
        </w:behaviors>
        <w:guid w:val="{EA2A1B06-1B6C-4CB0-9CF9-E6463BBEC665}"/>
      </w:docPartPr>
      <w:docPartBody>
        <w:p w:rsidR="00104780" w:rsidRDefault="00104780">
          <w:pPr>
            <w:pStyle w:val="F2AB941D06D646E083DD675631669608"/>
          </w:pPr>
          <w:r>
            <w:rPr>
              <w:rStyle w:val="Platzhaltertext"/>
              <w:lang w:val="en-US"/>
            </w:rPr>
            <w:t xml:space="preserve"> </w:t>
          </w:r>
        </w:p>
      </w:docPartBody>
    </w:docPart>
    <w:docPart>
      <w:docPartPr>
        <w:name w:val="A04BF165555246489FF055594D81F6FB"/>
        <w:category>
          <w:name w:val="Allgemein"/>
          <w:gallery w:val="placeholder"/>
        </w:category>
        <w:types>
          <w:type w:val="bbPlcHdr"/>
        </w:types>
        <w:behaviors>
          <w:behavior w:val="content"/>
        </w:behaviors>
        <w:guid w:val="{57131175-C41B-4C06-AE09-32050F9C290F}"/>
      </w:docPartPr>
      <w:docPartBody>
        <w:p w:rsidR="00104780" w:rsidRDefault="00104780">
          <w:pPr>
            <w:pStyle w:val="A04BF165555246489FF055594D81F6FB"/>
          </w:pPr>
          <w:r>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80"/>
    <w:rsid w:val="00055690"/>
    <w:rsid w:val="00104780"/>
    <w:rsid w:val="001F45E0"/>
    <w:rsid w:val="007F14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FolgeseiteKanton">
    <w:name w:val="Kopfzeile Folgeseite Kanton"/>
    <w:basedOn w:val="Absatz-Standardschriftart"/>
    <w:uiPriority w:val="1"/>
    <w:rPr>
      <w:caps/>
      <w:lang w:val="de-CH"/>
    </w:rPr>
  </w:style>
  <w:style w:type="paragraph" w:customStyle="1" w:styleId="032DB48A3B194C80BE68161235ACF1A2">
    <w:name w:val="032DB48A3B194C80BE68161235ACF1A2"/>
  </w:style>
  <w:style w:type="character" w:styleId="Platzhaltertext">
    <w:name w:val="Placeholder Text"/>
    <w:basedOn w:val="Absatz-Standardschriftart"/>
    <w:uiPriority w:val="99"/>
    <w:semiHidden/>
    <w:rPr>
      <w:color w:val="808080"/>
    </w:rPr>
  </w:style>
  <w:style w:type="paragraph" w:customStyle="1" w:styleId="F2AB941D06D646E083DD675631669608">
    <w:name w:val="F2AB941D06D646E083DD675631669608"/>
  </w:style>
  <w:style w:type="paragraph" w:customStyle="1" w:styleId="A04BF165555246489FF055594D81F6FB">
    <w:name w:val="A04BF165555246489FF055594D81F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</officeatwork>
</file>

<file path=customXml/item2.xml><?xml version="1.0" encoding="utf-8"?>
<officeatwork xmlns="http://schemas.officeatwork.com/Formulas">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</officeatwork>
</file>

<file path=customXml/item3.xml><?xml version="1.0" encoding="utf-8"?>
<officeatwork xmlns="http://schemas.officeatwork.com/CustomXMLPart">
  <LHF_1>Kanton Nidwalden</LHF_1>
  <LHF_2>Staatskanzlei</LHF_2>
  <LHF_3>Rechtsdienst</LHF_3>
  <LHF_4>Dorfplatz 2, Postfach 1246, 6371 Stans
Telefon 041 618 79 23, www.nw.ch</LHF_4>
  <LHS_1.1>Kanton Nidwalden</LHS_1.1>
  <LHS_1.2>Staatskanzlei</LHS_1.2>
  <LHS_2>Stans, 18. Oktober 2017</LHS_2>
</officeatwork>
</file>

<file path=customXml/item4.xml><?xml version="1.0" encoding="utf-8"?>
<officeatwork xmlns="http://schemas.officeatwork.com/Media"/>
</file>

<file path=customXml/item5.xml><?xml version="1.0" encoding="utf-8"?>
<officeatwork xmlns="http://schemas.officeatwork.com/Document">eNp7v3u/jUt+cmlual6JnU1wfk5pSWZ+nmeKnY0+MscnMS+9NDE91c7IwNTURh/OtQnLTC0HqoVScJMAxiof0g==</officeatwork>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582B8-FE10-4025-90D7-7EA20B10B91C}">
  <ds:schemaRefs>
    <ds:schemaRef ds:uri="http://schemas.officeatwork.com/MasterProperties"/>
  </ds:schemaRefs>
</ds:datastoreItem>
</file>

<file path=customXml/itemProps2.xml><?xml version="1.0" encoding="utf-8"?>
<ds:datastoreItem xmlns:ds="http://schemas.openxmlformats.org/officeDocument/2006/customXml" ds:itemID="{6E9B5B1C-E6A6-47CA-96B8-82FA07C08F1A}">
  <ds:schemaRefs>
    <ds:schemaRef ds:uri="http://schemas.officeatwork.com/Formulas"/>
  </ds:schemaRefs>
</ds:datastoreItem>
</file>

<file path=customXml/itemProps3.xml><?xml version="1.0" encoding="utf-8"?>
<ds:datastoreItem xmlns:ds="http://schemas.openxmlformats.org/officeDocument/2006/customXml" ds:itemID="{169F9FA2-6A88-4109-9296-07BF51F2E8FE}">
  <ds:schemaRefs>
    <ds:schemaRef ds:uri="http://schemas.officeatwork.com/CustomXMLPart"/>
  </ds:schemaRefs>
</ds:datastoreItem>
</file>

<file path=customXml/itemProps4.xml><?xml version="1.0" encoding="utf-8"?>
<ds:datastoreItem xmlns:ds="http://schemas.openxmlformats.org/officeDocument/2006/customXml" ds:itemID="{EEC5DEA1-DA31-4941-992F-B9A12CB12F82}">
  <ds:schemaRefs>
    <ds:schemaRef ds:uri="http://schemas.officeatwork.com/Media"/>
  </ds:schemaRefs>
</ds:datastoreItem>
</file>

<file path=customXml/itemProps5.xml><?xml version="1.0" encoding="utf-8"?>
<ds:datastoreItem xmlns:ds="http://schemas.openxmlformats.org/officeDocument/2006/customXml" ds:itemID="{48C75585-1952-4294-B697-87CB8BA0690B}">
  <ds:schemaRefs>
    <ds:schemaRef ds:uri="http://schemas.officeatwork.com/Document"/>
  </ds:schemaRefs>
</ds:datastoreItem>
</file>

<file path=customXml/itemProps6.xml><?xml version="1.0" encoding="utf-8"?>
<ds:datastoreItem xmlns:ds="http://schemas.openxmlformats.org/officeDocument/2006/customXml" ds:itemID="{ED3154A7-B80D-49B4-A2B3-096227BF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3A8FF512.dotm</Template>
  <TotalTime>0</TotalTime>
  <Pages>12</Pages>
  <Words>2475</Words>
  <Characters>16089</Characters>
  <Application>Microsoft Office Word</Application>
  <DocSecurity>0</DocSecurity>
  <Lines>434</Lines>
  <Paragraphs>199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vt:lpstr>
      <vt:lpstr>DocumentType</vt:lpstr>
    </vt:vector>
  </TitlesOfParts>
  <Manager>Christian Blunschi</Manager>
  <Company>Kanton Nidwalden Staatskanzlei Rechtsdienst</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
  <dc:creator>lic. iur. Hugo Murer</dc:creator>
  <cp:keywords/>
  <dc:description/>
  <cp:lastModifiedBy>Murer Hugo</cp:lastModifiedBy>
  <cp:revision>39</cp:revision>
  <cp:lastPrinted>2017-10-17T12:22:00Z</cp:lastPrinted>
  <dcterms:created xsi:type="dcterms:W3CDTF">2017-09-25T12:50:00Z</dcterms:created>
  <dcterms:modified xsi:type="dcterms:W3CDTF">2017-10-17T12:22:00Z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lic. iur. Hugo Murer</vt:lpwstr>
  </property>
  <property fmtid="{D5CDD505-2E9C-101B-9397-08002B2CF9AE}" pid="3" name="CMIdata.G_Laufnummer">
    <vt:lpwstr>1477</vt:lpwstr>
  </property>
  <property fmtid="{D5CDD505-2E9C-101B-9397-08002B2CF9AE}" pid="4" name="CMIdata.G_Signatur">
    <vt:lpwstr>2015.NWBD.23</vt:lpwstr>
  </property>
  <property fmtid="{D5CDD505-2E9C-101B-9397-08002B2CF9AE}" pid="5" name="Contactperson.DirectFax">
    <vt:lpwstr>+41 41 618 79 11</vt:lpwstr>
  </property>
  <property fmtid="{D5CDD505-2E9C-101B-9397-08002B2CF9AE}" pid="6" name="Contactperson.DirectPhone">
    <vt:lpwstr>+41 41 618 79 16</vt:lpwstr>
  </property>
  <property fmtid="{D5CDD505-2E9C-101B-9397-08002B2CF9AE}" pid="7" name="Contactperson.EMail">
    <vt:lpwstr>christian.blunschi@nw.ch</vt:lpwstr>
  </property>
  <property fmtid="{D5CDD505-2E9C-101B-9397-08002B2CF9AE}" pid="8" name="Contactperson.Function">
    <vt:lpwstr>Vorsteher Rechtsdienst</vt:lpwstr>
  </property>
  <property fmtid="{D5CDD505-2E9C-101B-9397-08002B2CF9AE}" pid="9" name="Contactperson.Name">
    <vt:lpwstr>Christian Blunschi</vt:lpwstr>
  </property>
  <property fmtid="{D5CDD505-2E9C-101B-9397-08002B2CF9AE}" pid="10" name="CustomField.DocumentDate">
    <vt:lpwstr>18. Oktober 2017</vt:lpwstr>
  </property>
  <property fmtid="{D5CDD505-2E9C-101B-9397-08002B2CF9AE}" pid="11" name="CustomField.ShowDate">
    <vt:lpwstr>-1</vt:lpwstr>
  </property>
  <property fmtid="{D5CDD505-2E9C-101B-9397-08002B2CF9AE}" pid="12" name="Doc.Draft">
    <vt:lpwstr/>
  </property>
  <property fmtid="{D5CDD505-2E9C-101B-9397-08002B2CF9AE}" pid="13" name="Doc.Fax">
    <vt:lpwstr>Telefax</vt:lpwstr>
  </property>
  <property fmtid="{D5CDD505-2E9C-101B-9397-08002B2CF9AE}" pid="14" name="Doc.Internal">
    <vt:lpwstr/>
  </property>
  <property fmtid="{D5CDD505-2E9C-101B-9397-08002B2CF9AE}" pid="15" name="Doc.LetterHead">
    <vt:lpwstr/>
  </property>
  <property fmtid="{D5CDD505-2E9C-101B-9397-08002B2CF9AE}" pid="16" name="Doc.Text">
    <vt:lpwstr>[Text]</vt:lpwstr>
  </property>
  <property fmtid="{D5CDD505-2E9C-101B-9397-08002B2CF9AE}" pid="17" name="Organisation.AddressHead">
    <vt:lpwstr>Dorfplatz 2, Postfach 1246, 6371 Stans</vt:lpwstr>
  </property>
  <property fmtid="{D5CDD505-2E9C-101B-9397-08002B2CF9AE}" pid="18" name="Organisation.AddressHead2">
    <vt:lpwstr>Telefon 041 618 79 23, www.nw.ch</vt:lpwstr>
  </property>
  <property fmtid="{D5CDD505-2E9C-101B-9397-08002B2CF9AE}" pid="19" name="Organisation.City">
    <vt:lpwstr>Stans</vt:lpwstr>
  </property>
  <property fmtid="{D5CDD505-2E9C-101B-9397-08002B2CF9AE}" pid="20" name="Organisation.Email">
    <vt:lpwstr>rechtsdienst@nw.ch</vt:lpwstr>
  </property>
  <property fmtid="{D5CDD505-2E9C-101B-9397-08002B2CF9AE}" pid="21" name="Organisation.Fax">
    <vt:lpwstr/>
  </property>
  <property fmtid="{D5CDD505-2E9C-101B-9397-08002B2CF9AE}" pid="22" name="Organisation.OrganisationLevel1">
    <vt:lpwstr>Kanton Nidwalden</vt:lpwstr>
  </property>
  <property fmtid="{D5CDD505-2E9C-101B-9397-08002B2CF9AE}" pid="23" name="Organisation.OrganisationLevel2">
    <vt:lpwstr>Staatskanzlei</vt:lpwstr>
  </property>
  <property fmtid="{D5CDD505-2E9C-101B-9397-08002B2CF9AE}" pid="24" name="Organisation.OrganisationLevel3">
    <vt:lpwstr>Rechtsdienst</vt:lpwstr>
  </property>
  <property fmtid="{D5CDD505-2E9C-101B-9397-08002B2CF9AE}" pid="25" name="Organisation.Telephone">
    <vt:lpwstr>041 618 79 23</vt:lpwstr>
  </property>
  <property fmtid="{D5CDD505-2E9C-101B-9397-08002B2CF9AE}" pid="26" name="Outputprofile.Internal">
    <vt:lpwstr/>
  </property>
  <property fmtid="{D5CDD505-2E9C-101B-9397-08002B2CF9AE}" pid="27" name="Recipient.EMail">
    <vt:lpwstr/>
  </property>
</Properties>
</file>