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6B" w:rsidRDefault="00D4626B" w:rsidP="00615AED">
      <w:pPr>
        <w:pStyle w:val="Default"/>
        <w:rPr>
          <w:b/>
          <w:bCs/>
          <w:sz w:val="22"/>
        </w:rPr>
      </w:pPr>
    </w:p>
    <w:p w:rsidR="0057683B" w:rsidRDefault="0057683B" w:rsidP="00615AED"/>
    <w:p w:rsidR="00707030" w:rsidRDefault="00707030" w:rsidP="00615AED"/>
    <w:p w:rsidR="00707030" w:rsidRDefault="00707030" w:rsidP="00615AED"/>
    <w:p w:rsidR="00707030" w:rsidRPr="00D4626B" w:rsidRDefault="00707030" w:rsidP="00707030">
      <w:pPr>
        <w:pStyle w:val="Default"/>
        <w:rPr>
          <w:sz w:val="28"/>
        </w:rPr>
      </w:pPr>
      <w:r w:rsidRPr="00D4626B">
        <w:rPr>
          <w:b/>
          <w:bCs/>
          <w:sz w:val="22"/>
        </w:rPr>
        <w:t xml:space="preserve">Meldeformular für die Beschäftigung von Jugendlichen unter 15 Jahren </w:t>
      </w:r>
    </w:p>
    <w:p w:rsidR="00707030" w:rsidRDefault="00707030" w:rsidP="00615A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4040"/>
        <w:gridCol w:w="3804"/>
      </w:tblGrid>
      <w:tr w:rsidR="00615AED" w:rsidTr="00D4626B">
        <w:tc>
          <w:tcPr>
            <w:tcW w:w="1701" w:type="dxa"/>
          </w:tcPr>
          <w:p w:rsidR="00615AED" w:rsidRPr="00615AED" w:rsidRDefault="00615AED" w:rsidP="00615AED">
            <w:r w:rsidRPr="00615AED">
              <w:t>Gesuchsteller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15AED" w:rsidRDefault="00215858" w:rsidP="0070703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5AED" w:rsidRDefault="00615AED" w:rsidP="00615AED"/>
        </w:tc>
      </w:tr>
      <w:tr w:rsidR="00615AED" w:rsidTr="00D4626B">
        <w:tc>
          <w:tcPr>
            <w:tcW w:w="1701" w:type="dxa"/>
          </w:tcPr>
          <w:p w:rsidR="00615AED" w:rsidRDefault="00615AED" w:rsidP="00615AED">
            <w:r>
              <w:t>Kontaktperson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15AED" w:rsidRDefault="00215858" w:rsidP="00615AE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5AED" w:rsidRDefault="00615AED" w:rsidP="00615AED">
            <w:r>
              <w:t>Arbeitsamt</w:t>
            </w:r>
          </w:p>
        </w:tc>
      </w:tr>
      <w:tr w:rsidR="00615AED" w:rsidTr="00215858">
        <w:trPr>
          <w:trHeight w:val="215"/>
        </w:trPr>
        <w:tc>
          <w:tcPr>
            <w:tcW w:w="1701" w:type="dxa"/>
          </w:tcPr>
          <w:p w:rsidR="00615AED" w:rsidRDefault="00615AED" w:rsidP="00615AED">
            <w:r>
              <w:t>Telefon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15AED" w:rsidRDefault="00215858" w:rsidP="00615AED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5AED" w:rsidRDefault="00615AED" w:rsidP="00D4626B">
            <w:r>
              <w:t>Stansstaderstrasse 54</w:t>
            </w:r>
            <w:r w:rsidR="00D4626B">
              <w:br/>
              <w:t>Postfach 1251</w:t>
            </w:r>
          </w:p>
        </w:tc>
      </w:tr>
      <w:tr w:rsidR="00615AED" w:rsidTr="00D4626B">
        <w:tc>
          <w:tcPr>
            <w:tcW w:w="1701" w:type="dxa"/>
          </w:tcPr>
          <w:p w:rsidR="00615AED" w:rsidRDefault="00215858" w:rsidP="00615AED">
            <w:r>
              <w:t>Mobile</w:t>
            </w:r>
          </w:p>
        </w:tc>
        <w:bookmarkStart w:id="3" w:name="Text6"/>
        <w:tc>
          <w:tcPr>
            <w:tcW w:w="4111" w:type="dxa"/>
            <w:tcBorders>
              <w:right w:val="single" w:sz="4" w:space="0" w:color="auto"/>
            </w:tcBorders>
          </w:tcPr>
          <w:p w:rsidR="00615AED" w:rsidRDefault="00615AED" w:rsidP="00615AE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5AED" w:rsidRDefault="00615AED" w:rsidP="00615AED">
            <w:r>
              <w:t>6371 Stans</w:t>
            </w:r>
          </w:p>
        </w:tc>
      </w:tr>
      <w:tr w:rsidR="00615AED" w:rsidTr="00D4626B">
        <w:tc>
          <w:tcPr>
            <w:tcW w:w="1701" w:type="dxa"/>
          </w:tcPr>
          <w:p w:rsidR="00615AED" w:rsidRDefault="00615AED" w:rsidP="00615AED">
            <w:r>
              <w:t>E-Mail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15AED" w:rsidRDefault="00215858" w:rsidP="00615AE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5AED" w:rsidRDefault="00D4626B" w:rsidP="00615AED">
            <w:r>
              <w:t>arbeitsamt@nw.ch</w:t>
            </w:r>
          </w:p>
        </w:tc>
      </w:tr>
    </w:tbl>
    <w:p w:rsidR="00615AED" w:rsidRDefault="00615AED" w:rsidP="00615AED"/>
    <w:p w:rsidR="00615AED" w:rsidRPr="00215858" w:rsidRDefault="00615AED" w:rsidP="00215858">
      <w:pPr>
        <w:pStyle w:val="Betreff"/>
      </w:pPr>
      <w:r w:rsidRPr="00215858">
        <w:t>Betrieb / Firma</w:t>
      </w:r>
      <w:r w:rsidR="00D4626B" w:rsidRPr="00215858">
        <w:t xml:space="preserve"> </w:t>
      </w:r>
    </w:p>
    <w:p w:rsidR="00615AED" w:rsidRDefault="00215858" w:rsidP="00615AED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615AED" w:rsidRDefault="00615AED" w:rsidP="00615AED"/>
    <w:p w:rsidR="00615AED" w:rsidRDefault="00615AED" w:rsidP="00615AED">
      <w:r>
        <w:t>Dieses Meldeformular gilt für die Beschäftigung von Jugendlichen unter 15 Jahren bei kulturellen, künstlerischen und sportlichen Darbietungen sowie in der Werbung (vgl. Art. 7 Abs. 2 ArGV 5). Zu melden sind grundsätzlich Beschäftigungen, bei denen im weitesten Sinne ein arbeitsvertragliches Verhältnis besteht (Entrichtung einer geldwerten Gegenleistung: Lohn, Gratiseintritte etc.). Nicht zu melden sind reine Freizeitaktivitäten auf unentgeltlicher und freiwilliger Basis (z.B. Mitmachen in einem Dorfverein oder in einem Laientheater) und Berufswahlpraktika. (Schnupperlehre)</w:t>
      </w:r>
    </w:p>
    <w:p w:rsidR="00615AED" w:rsidRPr="00615AED" w:rsidRDefault="00615AED" w:rsidP="00615AED"/>
    <w:p w:rsidR="00615AED" w:rsidRDefault="00615AED" w:rsidP="00615AED">
      <w:r>
        <w:t xml:space="preserve">Beschäftigungsdauer </w:t>
      </w:r>
      <w:r>
        <w:tab/>
        <w:t xml:space="preserve">von </w:t>
      </w:r>
      <w:r w:rsidR="00215858">
        <w:fldChar w:fldCharType="begin">
          <w:ffData>
            <w:name w:val="Text8"/>
            <w:enabled/>
            <w:calcOnExit w:val="0"/>
            <w:textInput>
              <w:type w:val="date"/>
            </w:textInput>
          </w:ffData>
        </w:fldChar>
      </w:r>
      <w:bookmarkStart w:id="6" w:name="Text8"/>
      <w:r w:rsidR="00215858">
        <w:instrText xml:space="preserve"> FORMTEXT </w:instrText>
      </w:r>
      <w:r w:rsidR="00215858">
        <w:fldChar w:fldCharType="separate"/>
      </w:r>
      <w:r w:rsidR="00215858">
        <w:rPr>
          <w:noProof/>
        </w:rPr>
        <w:t> </w:t>
      </w:r>
      <w:r w:rsidR="00215858">
        <w:rPr>
          <w:noProof/>
        </w:rPr>
        <w:t> </w:t>
      </w:r>
      <w:r w:rsidR="00215858">
        <w:rPr>
          <w:noProof/>
        </w:rPr>
        <w:t> </w:t>
      </w:r>
      <w:r w:rsidR="00215858">
        <w:rPr>
          <w:noProof/>
        </w:rPr>
        <w:t> </w:t>
      </w:r>
      <w:r w:rsidR="00215858">
        <w:rPr>
          <w:noProof/>
        </w:rPr>
        <w:t> </w:t>
      </w:r>
      <w:r w:rsidR="00215858">
        <w:fldChar w:fldCharType="end"/>
      </w:r>
      <w:bookmarkEnd w:id="6"/>
      <w:r>
        <w:t xml:space="preserve"> bis </w:t>
      </w:r>
      <w:bookmarkStart w:id="7" w:name="Text9"/>
      <w:r>
        <w:fldChar w:fldCharType="begin">
          <w:ffData>
            <w:name w:val="Text9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615AED" w:rsidRDefault="00615AED" w:rsidP="00615AED"/>
    <w:p w:rsidR="00615AED" w:rsidRDefault="00615AED" w:rsidP="00615AED">
      <w:r>
        <w:t>Art der Tätigkeit</w:t>
      </w:r>
      <w: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615AED" w:rsidRDefault="00615AED" w:rsidP="00615AED"/>
    <w:p w:rsidR="00615AED" w:rsidRDefault="00615AED" w:rsidP="00615AED">
      <w:r>
        <w:t>Anzahl Jugendliche</w:t>
      </w:r>
      <w:r>
        <w:tab/>
      </w:r>
      <w:bookmarkStart w:id="9" w:name="Text11"/>
      <w:r>
        <w:fldChar w:fldCharType="begin">
          <w:ffData>
            <w:name w:val="Text11"/>
            <w:enabled/>
            <w:calcOnExit w:val="0"/>
            <w:textInput>
              <w:type w:val="numb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615AED" w:rsidRPr="00615AED" w:rsidRDefault="00615AED" w:rsidP="00615AED"/>
    <w:p w:rsidR="00615AED" w:rsidRDefault="00615AED" w:rsidP="00615AED">
      <w:pPr>
        <w:rPr>
          <w:b/>
        </w:rPr>
      </w:pPr>
      <w:r w:rsidRPr="00615AED">
        <w:rPr>
          <w:b/>
        </w:rPr>
        <w:t>Hinweise</w:t>
      </w:r>
    </w:p>
    <w:p w:rsidR="00615AED" w:rsidRPr="00215858" w:rsidRDefault="00615AED" w:rsidP="00615AED">
      <w:pPr>
        <w:pStyle w:val="Default"/>
        <w:rPr>
          <w:sz w:val="28"/>
        </w:rPr>
      </w:pPr>
    </w:p>
    <w:p w:rsidR="00615AED" w:rsidRPr="00215858" w:rsidRDefault="00615AED" w:rsidP="00D4626B">
      <w:pPr>
        <w:pStyle w:val="Default"/>
        <w:numPr>
          <w:ilvl w:val="0"/>
          <w:numId w:val="10"/>
        </w:numPr>
        <w:rPr>
          <w:sz w:val="22"/>
          <w:szCs w:val="20"/>
        </w:rPr>
      </w:pPr>
      <w:r w:rsidRPr="00215858">
        <w:rPr>
          <w:sz w:val="22"/>
          <w:szCs w:val="20"/>
        </w:rPr>
        <w:t xml:space="preserve">Die Beschäftigung von Jugendlichen unter 15 Jahren für die oben genannten Tätigkeiten muss den zuständigen kantonalen Behörden mindestens 14 Tage </w:t>
      </w:r>
      <w:r w:rsidR="00D4626B" w:rsidRPr="00215858">
        <w:rPr>
          <w:sz w:val="22"/>
          <w:szCs w:val="20"/>
        </w:rPr>
        <w:t>vor deren Aufnahme gemeldet wer</w:t>
      </w:r>
      <w:r w:rsidRPr="00215858">
        <w:rPr>
          <w:sz w:val="22"/>
          <w:szCs w:val="20"/>
        </w:rPr>
        <w:t>den. Ohne Gegenbericht innert 10 Tagen ist die Beschäftigung zulässig</w:t>
      </w:r>
      <w:r w:rsidR="00215858">
        <w:rPr>
          <w:sz w:val="22"/>
          <w:szCs w:val="20"/>
        </w:rPr>
        <w:tab/>
      </w:r>
      <w:r w:rsidR="00215858">
        <w:rPr>
          <w:sz w:val="22"/>
          <w:szCs w:val="20"/>
        </w:rPr>
        <w:br/>
      </w:r>
      <w:r w:rsidRPr="00215858">
        <w:rPr>
          <w:sz w:val="22"/>
          <w:szCs w:val="20"/>
        </w:rPr>
        <w:t xml:space="preserve">(Art. 7 Abs. 2 ArGV 5). </w:t>
      </w:r>
    </w:p>
    <w:p w:rsidR="00615AED" w:rsidRPr="00215858" w:rsidRDefault="00615AED" w:rsidP="00615AED">
      <w:pPr>
        <w:pStyle w:val="Default"/>
        <w:rPr>
          <w:sz w:val="22"/>
          <w:szCs w:val="20"/>
        </w:rPr>
      </w:pPr>
    </w:p>
    <w:p w:rsidR="00615AED" w:rsidRPr="00215858" w:rsidRDefault="00615AED" w:rsidP="00D4626B">
      <w:pPr>
        <w:pStyle w:val="Default"/>
        <w:numPr>
          <w:ilvl w:val="0"/>
          <w:numId w:val="10"/>
        </w:numPr>
        <w:rPr>
          <w:sz w:val="22"/>
          <w:szCs w:val="20"/>
        </w:rPr>
      </w:pPr>
      <w:r w:rsidRPr="00215858">
        <w:rPr>
          <w:sz w:val="22"/>
          <w:szCs w:val="20"/>
        </w:rPr>
        <w:t xml:space="preserve">Die Höchstarbeitszeit für Jugendliche unter 13 Jahren beträgt 3 Stunden pro Tag und 9 Stunden pro Woche (Art. 10 ArGV 5). </w:t>
      </w:r>
    </w:p>
    <w:p w:rsidR="00615AED" w:rsidRPr="00215858" w:rsidRDefault="00615AED" w:rsidP="00615AED">
      <w:pPr>
        <w:pStyle w:val="Default"/>
        <w:rPr>
          <w:sz w:val="22"/>
          <w:szCs w:val="20"/>
        </w:rPr>
      </w:pPr>
    </w:p>
    <w:p w:rsidR="00615AED" w:rsidRPr="00215858" w:rsidRDefault="00615AED" w:rsidP="00D4626B">
      <w:pPr>
        <w:pStyle w:val="Default"/>
        <w:numPr>
          <w:ilvl w:val="0"/>
          <w:numId w:val="10"/>
        </w:numPr>
        <w:spacing w:after="60"/>
        <w:ind w:left="357" w:hanging="357"/>
        <w:rPr>
          <w:sz w:val="22"/>
          <w:szCs w:val="20"/>
        </w:rPr>
      </w:pPr>
      <w:r w:rsidRPr="00215858">
        <w:rPr>
          <w:sz w:val="22"/>
          <w:szCs w:val="20"/>
        </w:rPr>
        <w:t xml:space="preserve">Die Höchstarbeitszeiten für schulpflichtige Jugendliche ab 13 Jahren betragen: </w:t>
      </w:r>
    </w:p>
    <w:p w:rsidR="00615AED" w:rsidRPr="00215858" w:rsidRDefault="00615AED" w:rsidP="00D4626B">
      <w:pPr>
        <w:pStyle w:val="Default"/>
        <w:numPr>
          <w:ilvl w:val="0"/>
          <w:numId w:val="11"/>
        </w:numPr>
        <w:spacing w:after="60"/>
        <w:ind w:left="714" w:hanging="357"/>
        <w:rPr>
          <w:sz w:val="22"/>
          <w:szCs w:val="20"/>
        </w:rPr>
      </w:pPr>
      <w:r w:rsidRPr="00215858">
        <w:rPr>
          <w:sz w:val="22"/>
          <w:szCs w:val="20"/>
        </w:rPr>
        <w:t xml:space="preserve">während der Schulzeit: 3 Stunden pro Tag und 9 Stunden pro Woche; </w:t>
      </w:r>
    </w:p>
    <w:p w:rsidR="00615AED" w:rsidRPr="00215858" w:rsidRDefault="00615AED" w:rsidP="00D4626B">
      <w:pPr>
        <w:pStyle w:val="Default"/>
        <w:numPr>
          <w:ilvl w:val="0"/>
          <w:numId w:val="11"/>
        </w:numPr>
        <w:rPr>
          <w:sz w:val="22"/>
          <w:szCs w:val="20"/>
        </w:rPr>
      </w:pPr>
      <w:r w:rsidRPr="00215858">
        <w:rPr>
          <w:sz w:val="22"/>
          <w:szCs w:val="20"/>
        </w:rPr>
        <w:t xml:space="preserve">während der halben Dauer der Schulferien oder während eines Berufswahlpraktikums: 8 Stunden pro Tag und 40 Stunden pro Woche, jeweils zwischen 6 und 18 Uhr, wobei bei mehr als 5 Stunden eine Pause von mindestens einer halben Stunde zu gewähren ist; die Dauer eines einzelnen Berufswahlpraktikums ist auf 2 Wochen begrenzt (Art. 11 ArGV 5). </w:t>
      </w:r>
    </w:p>
    <w:p w:rsidR="00615AED" w:rsidRPr="00215858" w:rsidRDefault="00615AED" w:rsidP="00615AED">
      <w:pPr>
        <w:pStyle w:val="Default"/>
        <w:rPr>
          <w:sz w:val="22"/>
          <w:szCs w:val="20"/>
        </w:rPr>
      </w:pPr>
    </w:p>
    <w:p w:rsidR="00615AED" w:rsidRPr="00215858" w:rsidRDefault="00615AED" w:rsidP="00D4626B">
      <w:pPr>
        <w:pStyle w:val="Default"/>
        <w:numPr>
          <w:ilvl w:val="0"/>
          <w:numId w:val="10"/>
        </w:numPr>
        <w:rPr>
          <w:sz w:val="22"/>
          <w:szCs w:val="20"/>
        </w:rPr>
      </w:pPr>
      <w:r w:rsidRPr="00215858">
        <w:rPr>
          <w:sz w:val="22"/>
          <w:szCs w:val="20"/>
        </w:rPr>
        <w:t xml:space="preserve">Jugendliche dürfen bei kulturellen, künstlerischen und sportlichen Anlässen, die nur abends oder am Sonntag stattfinden, ausnahmsweise bis 23 Uhr und am Sonntag beschäftigt werden (Art. 15 ArGV 5). </w:t>
      </w:r>
    </w:p>
    <w:p w:rsidR="00615AED" w:rsidRPr="00615AED" w:rsidRDefault="00615AED" w:rsidP="00615AED"/>
    <w:p w:rsidR="00615AED" w:rsidRDefault="00615AED" w:rsidP="00615AED"/>
    <w:p w:rsidR="00615AED" w:rsidRDefault="00615AED" w:rsidP="00615AED">
      <w:r>
        <w:t>Ort und Datum</w:t>
      </w:r>
      <w:r>
        <w:tab/>
        <w:t>Stempel und Unterschrift</w:t>
      </w:r>
    </w:p>
    <w:p w:rsidR="00707030" w:rsidRDefault="00707030" w:rsidP="00615AED"/>
    <w:p w:rsidR="00615AED" w:rsidRPr="00615AED" w:rsidRDefault="00215858" w:rsidP="00615AED"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instrText xml:space="preserve"> FORMTEXT </w:instrText>
      </w:r>
      <w:r>
        <w:fldChar w:fldCharType="separate"/>
      </w:r>
      <w:bookmarkStart w:id="1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1"/>
      <w:r>
        <w:fldChar w:fldCharType="end"/>
      </w:r>
      <w:bookmarkEnd w:id="10"/>
      <w:r w:rsidR="00615AED">
        <w:t xml:space="preserve">, </w:t>
      </w:r>
      <w:r>
        <w:fldChar w:fldCharType="begin">
          <w:ffData>
            <w:name w:val="Text13"/>
            <w:enabled/>
            <w:calcOnExit w:val="0"/>
            <w:textInput>
              <w:type w:val="date"/>
            </w:textInput>
          </w:ffData>
        </w:fldChar>
      </w:r>
      <w:bookmarkStart w:id="12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 w:rsidR="00615AED">
        <w:tab/>
      </w:r>
      <w:r w:rsidR="00707030">
        <w:t>____________________</w:t>
      </w:r>
    </w:p>
    <w:sectPr w:rsidR="00615AED" w:rsidRPr="00615AED" w:rsidSect="00707030">
      <w:footerReference w:type="default" r:id="rId8"/>
      <w:headerReference w:type="first" r:id="rId9"/>
      <w:type w:val="continuous"/>
      <w:pgSz w:w="11906" w:h="16838" w:code="9"/>
      <w:pgMar w:top="1134" w:right="567" w:bottom="993" w:left="1701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0C4" w:rsidRDefault="006B70C4" w:rsidP="00615AED">
      <w:r>
        <w:separator/>
      </w:r>
    </w:p>
  </w:endnote>
  <w:endnote w:type="continuationSeparator" w:id="0">
    <w:p w:rsidR="006B70C4" w:rsidRDefault="006B70C4" w:rsidP="0061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1D" w:rsidRDefault="00BC7C1D" w:rsidP="00615AED">
    <w:pPr>
      <w:pStyle w:val="Fuzeile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5337F1">
      <w:rPr>
        <w:noProof/>
        <w:snapToGrid w:val="0"/>
      </w:rPr>
      <w:t>Meldeformular Beschäftigung Jugendliche unter 15 Jahren.doc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0C4" w:rsidRDefault="006B70C4" w:rsidP="00615AED">
      <w:r>
        <w:separator/>
      </w:r>
    </w:p>
  </w:footnote>
  <w:footnote w:type="continuationSeparator" w:id="0">
    <w:p w:rsidR="006B70C4" w:rsidRDefault="006B70C4" w:rsidP="0061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8148"/>
    </w:tblGrid>
    <w:tr w:rsidR="00BC7C1D" w:rsidTr="0057683B">
      <w:trPr>
        <w:cantSplit/>
        <w:trHeight w:val="1280"/>
      </w:trPr>
      <w:tc>
        <w:tcPr>
          <w:tcW w:w="92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BC7C1D" w:rsidRPr="00FA3C58" w:rsidRDefault="00BF121D" w:rsidP="00615AED">
          <w:pPr>
            <w:pStyle w:val="Empfnger"/>
            <w:framePr w:wrap="around"/>
          </w:pPr>
          <w:r w:rsidRPr="001F4403">
            <w:rPr>
              <w:lang w:eastAsia="de-CH"/>
            </w:rPr>
            <w:drawing>
              <wp:inline distT="0" distB="0" distL="0" distR="0">
                <wp:extent cx="539115" cy="808990"/>
                <wp:effectExtent l="0" t="0" r="0" b="0"/>
                <wp:docPr id="7" name="Grafik 7" descr="IMAGE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IMAGE_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15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C7C1D" w:rsidRPr="00FA3C58" w:rsidRDefault="00BC7C1D" w:rsidP="00615AED">
          <w:pPr>
            <w:pStyle w:val="Empfnger"/>
            <w:framePr w:wrap="around"/>
          </w:pPr>
        </w:p>
      </w:tc>
      <w:tc>
        <w:tcPr>
          <w:tcW w:w="8148" w:type="dxa"/>
          <w:tcBorders>
            <w:top w:val="nil"/>
            <w:left w:val="nil"/>
            <w:bottom w:val="nil"/>
            <w:right w:val="nil"/>
          </w:tcBorders>
        </w:tcPr>
        <w:tbl>
          <w:tblPr>
            <w:tblpPr w:leftFromText="141" w:rightFromText="141" w:vertAnchor="text" w:horzAnchor="margin" w:tblpY="937"/>
            <w:tblOverlap w:val="never"/>
            <w:tblW w:w="8767" w:type="dxa"/>
            <w:tblBorders>
              <w:top w:val="single" w:sz="2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2552"/>
            <w:gridCol w:w="283"/>
            <w:gridCol w:w="1985"/>
            <w:gridCol w:w="283"/>
            <w:gridCol w:w="3664"/>
          </w:tblGrid>
          <w:tr w:rsidR="00BC7C1D" w:rsidRPr="0057683B" w:rsidTr="0057683B">
            <w:tc>
              <w:tcPr>
                <w:tcW w:w="2552" w:type="dxa"/>
                <w:tcBorders>
                  <w:top w:val="single" w:sz="2" w:space="0" w:color="000000"/>
                </w:tcBorders>
              </w:tcPr>
              <w:p w:rsidR="00BC7C1D" w:rsidRPr="00615AED" w:rsidRDefault="00615AED" w:rsidP="00215858">
                <w:pPr>
                  <w:pStyle w:val="Empfnger"/>
                  <w:framePr w:wrap="auto" w:vAnchor="margin" w:yAlign="inline" w:anchorLock="0"/>
                  <w:spacing w:before="60"/>
                  <w:ind w:left="-108"/>
                  <w:rPr>
                    <w:rFonts w:ascii="Gill Sans" w:hAnsi="Gill Sans"/>
                    <w:sz w:val="14"/>
                    <w:szCs w:val="14"/>
                  </w:rPr>
                </w:pPr>
                <w:r w:rsidRPr="00615AED"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 w:rsidRPr="00615AED">
                  <w:rPr>
                    <w:rFonts w:ascii="Gill Sans" w:hAnsi="Gill Sans"/>
                    <w:sz w:val="14"/>
                    <w:szCs w:val="14"/>
                  </w:rPr>
                  <w:instrText xml:space="preserve"> DOCPROPERTY  absdirektion  \* MERGEFORMAT </w:instrText>
                </w:r>
                <w:r w:rsidRPr="00615AED"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 w:rsidR="005337F1">
                  <w:rPr>
                    <w:rFonts w:ascii="Gill Sans" w:hAnsi="Gill Sans"/>
                    <w:sz w:val="14"/>
                    <w:szCs w:val="14"/>
                  </w:rPr>
                  <w:t>VOLKSWIRTSCHAFTSDIREKTION</w:t>
                </w:r>
                <w:r w:rsidRPr="00615AED"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</w:p>
            </w:tc>
            <w:tc>
              <w:tcPr>
                <w:tcW w:w="283" w:type="dxa"/>
                <w:tcBorders>
                  <w:top w:val="nil"/>
                </w:tcBorders>
              </w:tcPr>
              <w:p w:rsidR="00BC7C1D" w:rsidRPr="0057683B" w:rsidRDefault="00BC7C1D" w:rsidP="00215858">
                <w:pPr>
                  <w:pStyle w:val="Empfnger"/>
                  <w:framePr w:wrap="auto" w:vAnchor="margin" w:yAlign="inline" w:anchorLock="0"/>
                </w:pPr>
              </w:p>
            </w:tc>
            <w:tc>
              <w:tcPr>
                <w:tcW w:w="1985" w:type="dxa"/>
              </w:tcPr>
              <w:p w:rsidR="00BC7C1D" w:rsidRPr="00615AED" w:rsidRDefault="00312EF7" w:rsidP="00215858">
                <w:pPr>
                  <w:pStyle w:val="Empfnger"/>
                  <w:framePr w:wrap="auto" w:vAnchor="margin" w:yAlign="inline" w:anchorLock="0"/>
                  <w:spacing w:before="60"/>
                  <w:ind w:left="-108"/>
                  <w:rPr>
                    <w:rFonts w:ascii="Gill Sans" w:hAnsi="Gill Sans"/>
                    <w:sz w:val="14"/>
                    <w:szCs w:val="14"/>
                  </w:rPr>
                </w:pPr>
                <w:r w:rsidRPr="00615AED"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 w:rsidRPr="00615AED">
                  <w:rPr>
                    <w:rFonts w:ascii="Gill Sans" w:hAnsi="Gill Sans"/>
                    <w:sz w:val="14"/>
                    <w:szCs w:val="14"/>
                  </w:rPr>
                  <w:instrText xml:space="preserve"> DOCPROPERTY  absamt  \* MERGEFORMAT </w:instrText>
                </w:r>
                <w:r w:rsidRPr="00615AED"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 w:rsidR="005337F1">
                  <w:rPr>
                    <w:rFonts w:ascii="Gill Sans" w:hAnsi="Gill Sans"/>
                    <w:sz w:val="14"/>
                    <w:szCs w:val="14"/>
                  </w:rPr>
                  <w:t>ARBEITSAMT</w:t>
                </w:r>
                <w:r w:rsidRPr="00615AED"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</w:p>
            </w:tc>
            <w:tc>
              <w:tcPr>
                <w:tcW w:w="283" w:type="dxa"/>
                <w:tcBorders>
                  <w:top w:val="nil"/>
                </w:tcBorders>
              </w:tcPr>
              <w:p w:rsidR="00BC7C1D" w:rsidRPr="0057683B" w:rsidRDefault="00BC7C1D" w:rsidP="00215858">
                <w:pPr>
                  <w:pStyle w:val="Empfnger"/>
                  <w:framePr w:wrap="auto" w:vAnchor="margin" w:yAlign="inline" w:anchorLock="0"/>
                </w:pPr>
              </w:p>
            </w:tc>
            <w:tc>
              <w:tcPr>
                <w:tcW w:w="3664" w:type="dxa"/>
              </w:tcPr>
              <w:p w:rsidR="00315592" w:rsidRDefault="00312EF7" w:rsidP="00215858">
                <w:pPr>
                  <w:pStyle w:val="Absender"/>
                  <w:framePr w:hSpace="0" w:wrap="auto" w:vAnchor="margin" w:hAnchor="text" w:xAlign="left" w:yAlign="inline" w:anchorLock="0"/>
                  <w:spacing w:before="60"/>
                  <w:ind w:left="-108"/>
                  <w:rPr>
                    <w:rFonts w:ascii="Gill Sans" w:hAnsi="Gill Sans"/>
                    <w:sz w:val="14"/>
                    <w:szCs w:val="14"/>
                  </w:rPr>
                </w:pPr>
                <w:r w:rsidRPr="00615AED"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 w:rsidRPr="00615AED">
                  <w:rPr>
                    <w:rFonts w:ascii="Gill Sans" w:hAnsi="Gill Sans"/>
                    <w:sz w:val="14"/>
                    <w:szCs w:val="14"/>
                  </w:rPr>
                  <w:instrText xml:space="preserve"> DOCPROPERTY  absadresse  \* MERGEFORMAT </w:instrText>
                </w:r>
                <w:r w:rsidRPr="00615AED"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 w:rsidR="005337F1">
                  <w:rPr>
                    <w:rFonts w:ascii="Gill Sans" w:hAnsi="Gill Sans"/>
                    <w:sz w:val="14"/>
                    <w:szCs w:val="14"/>
                  </w:rPr>
                  <w:t>Stansstaderstrasse 54</w:t>
                </w:r>
                <w:r w:rsidRPr="00615AED"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  <w:r w:rsidR="00315592">
                  <w:rPr>
                    <w:rFonts w:ascii="Gill Sans" w:hAnsi="Gill Sans"/>
                    <w:sz w:val="14"/>
                    <w:szCs w:val="14"/>
                  </w:rPr>
                  <w:t xml:space="preserve">, </w:t>
                </w:r>
                <w:r w:rsidR="00315592"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 w:rsidR="00315592">
                  <w:rPr>
                    <w:rFonts w:ascii="Gill Sans" w:hAnsi="Gill Sans"/>
                    <w:sz w:val="14"/>
                    <w:szCs w:val="14"/>
                  </w:rPr>
                  <w:instrText xml:space="preserve"> DOCPROPERTY  Postfach  \* MERGEFORMAT </w:instrText>
                </w:r>
                <w:r w:rsidR="00315592"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 w:rsidR="00315592">
                  <w:rPr>
                    <w:rFonts w:ascii="Gill Sans" w:hAnsi="Gill Sans"/>
                    <w:sz w:val="14"/>
                    <w:szCs w:val="14"/>
                  </w:rPr>
                  <w:t>Postfach 1251</w:t>
                </w:r>
                <w:r w:rsidR="00315592"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  <w:r w:rsidR="00315592">
                  <w:rPr>
                    <w:rFonts w:ascii="Gill Sans" w:hAnsi="Gill Sans"/>
                    <w:sz w:val="14"/>
                    <w:szCs w:val="14"/>
                  </w:rPr>
                  <w:t xml:space="preserve">, </w:t>
                </w:r>
                <w:r w:rsidR="00315592"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 w:rsidR="00315592">
                  <w:rPr>
                    <w:rFonts w:ascii="Gill Sans" w:hAnsi="Gill Sans"/>
                    <w:sz w:val="14"/>
                    <w:szCs w:val="14"/>
                  </w:rPr>
                  <w:instrText xml:space="preserve"> DOCPROPERTY  absort  \* MERGEFORMAT </w:instrText>
                </w:r>
                <w:r w:rsidR="00315592"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 w:rsidR="00315592">
                  <w:rPr>
                    <w:rFonts w:ascii="Gill Sans" w:hAnsi="Gill Sans"/>
                    <w:sz w:val="14"/>
                    <w:szCs w:val="14"/>
                  </w:rPr>
                  <w:t>6371 Stans</w:t>
                </w:r>
                <w:r w:rsidR="00315592"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</w:p>
              <w:p w:rsidR="00BC7C1D" w:rsidRPr="00615AED" w:rsidRDefault="00315592" w:rsidP="00215858">
                <w:pPr>
                  <w:pStyle w:val="Absender"/>
                  <w:framePr w:hSpace="0" w:wrap="auto" w:vAnchor="margin" w:hAnchor="text" w:xAlign="left" w:yAlign="inline" w:anchorLock="0"/>
                  <w:spacing w:before="60"/>
                  <w:ind w:left="-108"/>
                  <w:rPr>
                    <w:rFonts w:ascii="Gill Sans" w:hAnsi="Gill Sans"/>
                    <w:sz w:val="14"/>
                    <w:szCs w:val="14"/>
                  </w:rPr>
                </w:pPr>
                <w:r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>
                  <w:rPr>
                    <w:rFonts w:ascii="Gill Sans" w:hAnsi="Gill Sans"/>
                    <w:sz w:val="14"/>
                    <w:szCs w:val="14"/>
                  </w:rPr>
                  <w:instrText xml:space="preserve"> DOCPROPERTY  abstelefonamt  \* MERGEFORMAT </w:instrText>
                </w:r>
                <w:r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>
                  <w:rPr>
                    <w:rFonts w:ascii="Gill Sans" w:hAnsi="Gill Sans"/>
                    <w:sz w:val="14"/>
                    <w:szCs w:val="14"/>
                  </w:rPr>
                  <w:t>Telefon 041 618 76 54</w:t>
                </w:r>
                <w:r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  <w:r>
                  <w:rPr>
                    <w:rFonts w:ascii="Gill Sans" w:hAnsi="Gill Sans"/>
                    <w:sz w:val="14"/>
                    <w:szCs w:val="14"/>
                  </w:rPr>
                  <w:t xml:space="preserve">, </w:t>
                </w:r>
                <w:r w:rsidR="00312EF7" w:rsidRPr="00615AED"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 w:rsidR="00312EF7" w:rsidRPr="00615AED">
                  <w:rPr>
                    <w:rFonts w:ascii="Gill Sans" w:hAnsi="Gill Sans"/>
                    <w:sz w:val="14"/>
                    <w:szCs w:val="14"/>
                  </w:rPr>
                  <w:instrText xml:space="preserve"> DOCPROPERTY  absinternet  \* MERGEFORMAT </w:instrText>
                </w:r>
                <w:r w:rsidR="00312EF7" w:rsidRPr="00615AED"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 w:rsidR="005337F1">
                  <w:rPr>
                    <w:rFonts w:ascii="Gill Sans" w:hAnsi="Gill Sans"/>
                    <w:sz w:val="14"/>
                    <w:szCs w:val="14"/>
                  </w:rPr>
                  <w:t>www.nw.ch</w:t>
                </w:r>
                <w:r w:rsidR="00312EF7" w:rsidRPr="00615AED"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</w:p>
            </w:tc>
          </w:tr>
        </w:tbl>
        <w:p w:rsidR="00BC7C1D" w:rsidRPr="005310BE" w:rsidRDefault="00BC7C1D" w:rsidP="00615AED">
          <w:pPr>
            <w:pStyle w:val="Empfnger"/>
            <w:framePr w:wrap="around"/>
          </w:pPr>
        </w:p>
      </w:tc>
    </w:tr>
  </w:tbl>
  <w:p w:rsidR="00BC7C1D" w:rsidRDefault="00BC7C1D" w:rsidP="00615A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F67"/>
    <w:multiLevelType w:val="hybridMultilevel"/>
    <w:tmpl w:val="172C7A8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D81B8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8F7A41"/>
    <w:multiLevelType w:val="hybridMultilevel"/>
    <w:tmpl w:val="A49A14D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4740C"/>
    <w:multiLevelType w:val="multilevel"/>
    <w:tmpl w:val="D814118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3CD6032"/>
    <w:multiLevelType w:val="singleLevel"/>
    <w:tmpl w:val="38DE1DC0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5" w15:restartNumberingAfterBreak="0">
    <w:nsid w:val="4B9A2569"/>
    <w:multiLevelType w:val="singleLevel"/>
    <w:tmpl w:val="BBAC3C5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52FC43A8"/>
    <w:multiLevelType w:val="multilevel"/>
    <w:tmpl w:val="FF9A62A2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7" w15:restartNumberingAfterBreak="0">
    <w:nsid w:val="5B29040B"/>
    <w:multiLevelType w:val="singleLevel"/>
    <w:tmpl w:val="0807000F"/>
    <w:lvl w:ilvl="0">
      <w:start w:val="1"/>
      <w:numFmt w:val="decimal"/>
      <w:lvlText w:val="%1."/>
      <w:lvlJc w:val="left"/>
      <w:pPr>
        <w:ind w:left="360" w:hanging="360"/>
      </w:pPr>
      <w:rPr>
        <w:sz w:val="16"/>
      </w:rPr>
    </w:lvl>
  </w:abstractNum>
  <w:abstractNum w:abstractNumId="8" w15:restartNumberingAfterBreak="0">
    <w:nsid w:val="5B674A7E"/>
    <w:multiLevelType w:val="hybridMultilevel"/>
    <w:tmpl w:val="EF4CD6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44481"/>
    <w:multiLevelType w:val="singleLevel"/>
    <w:tmpl w:val="BBAC3C5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6D150EF0"/>
    <w:multiLevelType w:val="hybridMultilevel"/>
    <w:tmpl w:val="AC70E192"/>
    <w:lvl w:ilvl="0" w:tplc="7CF2D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embedTrueTypeFonts/>
  <w:saveSubsetFonts/>
  <w:proofState w:spelling="clean" w:grammar="clean"/>
  <w:documentProtection w:edit="forms" w:enforcement="1"/>
  <w:defaultTabStop w:val="708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3B"/>
    <w:rsid w:val="00110214"/>
    <w:rsid w:val="00157641"/>
    <w:rsid w:val="00215858"/>
    <w:rsid w:val="00261E82"/>
    <w:rsid w:val="00312EF7"/>
    <w:rsid w:val="00315592"/>
    <w:rsid w:val="00386F4F"/>
    <w:rsid w:val="00480997"/>
    <w:rsid w:val="005317D3"/>
    <w:rsid w:val="005337F1"/>
    <w:rsid w:val="0057683B"/>
    <w:rsid w:val="00615AED"/>
    <w:rsid w:val="00647F9E"/>
    <w:rsid w:val="006B3702"/>
    <w:rsid w:val="006B70C4"/>
    <w:rsid w:val="00707030"/>
    <w:rsid w:val="007074D1"/>
    <w:rsid w:val="008439DC"/>
    <w:rsid w:val="008A3C30"/>
    <w:rsid w:val="008F651E"/>
    <w:rsid w:val="009C1788"/>
    <w:rsid w:val="009D5872"/>
    <w:rsid w:val="009E2673"/>
    <w:rsid w:val="00A02464"/>
    <w:rsid w:val="00AA2C6A"/>
    <w:rsid w:val="00AA3121"/>
    <w:rsid w:val="00B820E6"/>
    <w:rsid w:val="00BC7C1D"/>
    <w:rsid w:val="00BF121D"/>
    <w:rsid w:val="00C5326E"/>
    <w:rsid w:val="00C85B84"/>
    <w:rsid w:val="00D4626B"/>
    <w:rsid w:val="00D571CD"/>
    <w:rsid w:val="00FA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4ED12FFD"/>
  <w15:chartTrackingRefBased/>
  <w15:docId w15:val="{1CDA55D4-8528-49FE-AC4B-C2BD0D70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615AED"/>
    <w:pPr>
      <w:tabs>
        <w:tab w:val="left" w:pos="3544"/>
      </w:tabs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6"/>
      </w:numPr>
      <w:tabs>
        <w:tab w:val="clear" w:pos="432"/>
      </w:tabs>
      <w:spacing w:before="240" w:after="240"/>
      <w:ind w:left="567" w:hanging="567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6"/>
      </w:numPr>
      <w:tabs>
        <w:tab w:val="clear" w:pos="576"/>
      </w:tabs>
      <w:spacing w:before="240" w:after="240"/>
      <w:ind w:left="567" w:hanging="567"/>
      <w:outlineLvl w:val="1"/>
    </w:pPr>
    <w:rPr>
      <w:b/>
    </w:rPr>
  </w:style>
  <w:style w:type="paragraph" w:styleId="berschrift3">
    <w:name w:val="heading 3"/>
    <w:basedOn w:val="Standard"/>
    <w:next w:val="Standard"/>
    <w:autoRedefine/>
    <w:qFormat/>
    <w:pPr>
      <w:keepNext/>
      <w:numPr>
        <w:ilvl w:val="2"/>
        <w:numId w:val="6"/>
      </w:numPr>
      <w:tabs>
        <w:tab w:val="clear" w:pos="720"/>
      </w:tabs>
      <w:spacing w:before="240" w:after="240"/>
      <w:ind w:left="567" w:hanging="567"/>
      <w:outlineLvl w:val="2"/>
    </w:pPr>
    <w:rPr>
      <w:b/>
    </w:rPr>
  </w:style>
  <w:style w:type="paragraph" w:styleId="berschrift4">
    <w:name w:val="heading 4"/>
    <w:basedOn w:val="Standard"/>
    <w:next w:val="Standard"/>
    <w:autoRedefine/>
    <w:qFormat/>
    <w:pPr>
      <w:keepNext/>
      <w:numPr>
        <w:ilvl w:val="3"/>
        <w:numId w:val="6"/>
      </w:numPr>
      <w:tabs>
        <w:tab w:val="clear" w:pos="864"/>
      </w:tabs>
      <w:spacing w:before="240" w:after="240"/>
      <w:ind w:left="567" w:hanging="567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6"/>
      </w:numPr>
      <w:spacing w:before="240" w:after="240"/>
      <w:ind w:left="567" w:hanging="567"/>
      <w:outlineLvl w:val="4"/>
    </w:pPr>
    <w:rPr>
      <w:b/>
    </w:rPr>
  </w:style>
  <w:style w:type="paragraph" w:styleId="berschrift6">
    <w:name w:val="heading 6"/>
    <w:basedOn w:val="Standard"/>
    <w:next w:val="Standard"/>
    <w:autoRedefine/>
    <w:qFormat/>
    <w:pPr>
      <w:keepNext/>
      <w:numPr>
        <w:ilvl w:val="5"/>
        <w:numId w:val="6"/>
      </w:numPr>
      <w:spacing w:before="240" w:after="240"/>
      <w:ind w:left="567" w:hanging="567"/>
      <w:outlineLvl w:val="5"/>
    </w:pPr>
    <w:rPr>
      <w:b/>
    </w:rPr>
  </w:style>
  <w:style w:type="paragraph" w:styleId="berschrift7">
    <w:name w:val="heading 7"/>
    <w:basedOn w:val="Standard"/>
    <w:next w:val="Standard"/>
    <w:autoRedefine/>
    <w:qFormat/>
    <w:pPr>
      <w:keepNext/>
      <w:keepLines/>
      <w:numPr>
        <w:ilvl w:val="6"/>
        <w:numId w:val="6"/>
      </w:numPr>
      <w:spacing w:before="240" w:after="240"/>
      <w:ind w:left="567" w:hanging="567"/>
      <w:outlineLvl w:val="6"/>
    </w:pPr>
    <w:rPr>
      <w:b/>
    </w:rPr>
  </w:style>
  <w:style w:type="paragraph" w:styleId="berschrift8">
    <w:name w:val="heading 8"/>
    <w:basedOn w:val="Standard"/>
    <w:next w:val="Standard"/>
    <w:autoRedefine/>
    <w:qFormat/>
    <w:pPr>
      <w:keepNext/>
      <w:numPr>
        <w:ilvl w:val="7"/>
        <w:numId w:val="6"/>
      </w:numPr>
      <w:spacing w:before="240" w:after="240"/>
      <w:ind w:left="567" w:hanging="567"/>
      <w:outlineLvl w:val="7"/>
    </w:pPr>
    <w:rPr>
      <w:b/>
    </w:rPr>
  </w:style>
  <w:style w:type="paragraph" w:styleId="berschrift9">
    <w:name w:val="heading 9"/>
    <w:basedOn w:val="Standard"/>
    <w:next w:val="Standard"/>
    <w:autoRedefine/>
    <w:qFormat/>
    <w:pPr>
      <w:keepNext/>
      <w:numPr>
        <w:ilvl w:val="8"/>
        <w:numId w:val="6"/>
      </w:numPr>
      <w:tabs>
        <w:tab w:val="clear" w:pos="1584"/>
        <w:tab w:val="left" w:pos="1701"/>
      </w:tabs>
      <w:spacing w:before="240" w:after="240"/>
      <w:ind w:left="567"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rPr>
      <w:b/>
    </w:rPr>
  </w:style>
  <w:style w:type="paragraph" w:customStyle="1" w:styleId="Anrede1">
    <w:name w:val="Anrede1"/>
    <w:basedOn w:val="Standard"/>
    <w:next w:val="Standard"/>
  </w:style>
  <w:style w:type="paragraph" w:customStyle="1" w:styleId="Empfnger">
    <w:name w:val="Empfänger"/>
    <w:basedOn w:val="Standard"/>
    <w:pPr>
      <w:framePr w:wrap="around" w:vAnchor="page" w:hAnchor="text" w:y="455" w:anchorLock="1"/>
    </w:pPr>
    <w:rPr>
      <w:noProof/>
    </w:rPr>
  </w:style>
  <w:style w:type="paragraph" w:customStyle="1" w:styleId="OrtDatum">
    <w:name w:val="Ort_Datum"/>
    <w:basedOn w:val="Standard"/>
    <w:next w:val="Betreff"/>
    <w:autoRedefine/>
    <w:pPr>
      <w:framePr w:w="3884" w:h="284" w:hSpace="142" w:wrap="around" w:vAnchor="page" w:hAnchor="page" w:x="6783" w:y="5359" w:anchorLock="1"/>
    </w:pPr>
  </w:style>
  <w:style w:type="paragraph" w:customStyle="1" w:styleId="Absender">
    <w:name w:val="Absender"/>
    <w:basedOn w:val="Standard"/>
    <w:pPr>
      <w:framePr w:hSpace="142" w:wrap="around" w:vAnchor="text" w:hAnchor="page" w:x="1696" w:y="4565" w:anchorLock="1"/>
    </w:pPr>
    <w:rPr>
      <w:sz w:val="16"/>
    </w:rPr>
  </w:style>
  <w:style w:type="paragraph" w:styleId="Fuzeile">
    <w:name w:val="footer"/>
    <w:basedOn w:val="Standard"/>
    <w:link w:val="FuzeileZchn"/>
    <w:uiPriority w:val="99"/>
    <w:pPr>
      <w:tabs>
        <w:tab w:val="left" w:pos="2268"/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Abteilung">
    <w:name w:val="Abteilung"/>
    <w:basedOn w:val="Standard"/>
    <w:pPr>
      <w:keepNext/>
      <w:framePr w:wrap="notBeside" w:vAnchor="page" w:hAnchor="page" w:x="1702" w:y="15106"/>
      <w:suppressAutoHyphens/>
      <w:spacing w:after="60"/>
    </w:pPr>
    <w:rPr>
      <w:sz w:val="16"/>
    </w:rPr>
  </w:style>
  <w:style w:type="character" w:styleId="Seitenzahl">
    <w:name w:val="page number"/>
    <w:basedOn w:val="Absatz-Standardschriftart"/>
    <w:semiHidden/>
  </w:style>
  <w:style w:type="paragraph" w:customStyle="1" w:styleId="Beilagen">
    <w:name w:val="Beilagen"/>
    <w:basedOn w:val="Standard"/>
  </w:style>
  <w:style w:type="paragraph" w:styleId="Gruformel">
    <w:name w:val="Closing"/>
    <w:basedOn w:val="Standard"/>
    <w:semiHidden/>
    <w:pPr>
      <w:keepNext/>
      <w:tabs>
        <w:tab w:val="left" w:pos="2268"/>
      </w:tabs>
      <w:suppressAutoHyphens/>
    </w:pPr>
  </w:style>
  <w:style w:type="paragraph" w:customStyle="1" w:styleId="KantonDirketionAmt">
    <w:name w:val="KantonDirketionAmt"/>
    <w:basedOn w:val="Standard"/>
    <w:pPr>
      <w:framePr w:wrap="around" w:vAnchor="page" w:hAnchor="text" w:y="455"/>
      <w:suppressAutoHyphens/>
      <w:spacing w:line="210" w:lineRule="exact"/>
      <w:jc w:val="center"/>
    </w:pPr>
    <w:rPr>
      <w:rFonts w:ascii="Gill Sans" w:hAnsi="Gill Sans"/>
      <w:caps/>
      <w:sz w:val="21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customStyle="1" w:styleId="Dateiname">
    <w:name w:val="Dateiname"/>
    <w:basedOn w:val="Standard"/>
    <w:pPr>
      <w:spacing w:before="60"/>
    </w:pPr>
    <w:rPr>
      <w:snapToGrid w:val="0"/>
      <w:sz w:val="12"/>
    </w:rPr>
  </w:style>
  <w:style w:type="paragraph" w:customStyle="1" w:styleId="Standardvor">
    <w:name w:val="Standardvor"/>
    <w:basedOn w:val="Standard"/>
    <w:pPr>
      <w:spacing w:before="120"/>
    </w:pPr>
  </w:style>
  <w:style w:type="paragraph" w:customStyle="1" w:styleId="Standardnach">
    <w:name w:val="Standardnach"/>
    <w:basedOn w:val="Standard"/>
    <w:pPr>
      <w:spacing w:after="120"/>
    </w:pPr>
  </w:style>
  <w:style w:type="paragraph" w:styleId="Sprechblasentext">
    <w:name w:val="Balloon Text"/>
    <w:basedOn w:val="Standard"/>
    <w:semiHidden/>
    <w:pPr>
      <w:spacing w:before="120" w:line="260" w:lineRule="atLeast"/>
    </w:pPr>
    <w:rPr>
      <w:rFonts w:ascii="Tahoma" w:hAnsi="Tahoma" w:cs="Tahoma"/>
      <w:kern w:val="22"/>
      <w:sz w:val="16"/>
      <w:szCs w:val="16"/>
    </w:rPr>
  </w:style>
  <w:style w:type="paragraph" w:customStyle="1" w:styleId="Formatvorlage1">
    <w:name w:val="Formatvorlage1"/>
    <w:basedOn w:val="Textkrper"/>
  </w:style>
  <w:style w:type="paragraph" w:styleId="Textkrper">
    <w:name w:val="Body Text"/>
    <w:basedOn w:val="Standard"/>
    <w:autoRedefine/>
    <w:semiHidden/>
    <w:pPr>
      <w:spacing w:after="120"/>
    </w:pPr>
  </w:style>
  <w:style w:type="paragraph" w:styleId="Titel">
    <w:name w:val="Title"/>
    <w:basedOn w:val="berschrift1"/>
    <w:qFormat/>
    <w:pPr>
      <w:numPr>
        <w:numId w:val="0"/>
      </w:numPr>
      <w:tabs>
        <w:tab w:val="left" w:pos="4536"/>
      </w:tabs>
      <w:spacing w:before="0" w:after="0" w:line="336" w:lineRule="exact"/>
    </w:pPr>
    <w:rPr>
      <w:kern w:val="24"/>
      <w:sz w:val="24"/>
      <w:szCs w:val="24"/>
    </w:rPr>
  </w:style>
  <w:style w:type="paragraph" w:customStyle="1" w:styleId="Randtext">
    <w:name w:val="Randtext"/>
    <w:basedOn w:val="Standard"/>
    <w:pPr>
      <w:spacing w:before="61" w:line="260" w:lineRule="exact"/>
      <w:ind w:right="284"/>
      <w:jc w:val="right"/>
    </w:pPr>
    <w:rPr>
      <w:rFonts w:cs="Arial"/>
      <w:b/>
      <w:kern w:val="16"/>
      <w:sz w:val="16"/>
      <w:szCs w:val="16"/>
    </w:rPr>
  </w:style>
  <w:style w:type="character" w:customStyle="1" w:styleId="Formulartext">
    <w:name w:val="Formulartext"/>
    <w:basedOn w:val="Absatz-Standardschriftart"/>
    <w:rPr>
      <w:rFonts w:ascii="Arial" w:hAnsi="Arial"/>
      <w:b/>
      <w:bCs/>
      <w:kern w:val="16"/>
      <w:sz w:val="16"/>
    </w:rPr>
  </w:style>
  <w:style w:type="paragraph" w:customStyle="1" w:styleId="Default">
    <w:name w:val="Default"/>
    <w:rsid w:val="00615A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ellengitternetz">
    <w:name w:val="Tabellengitternetz"/>
    <w:basedOn w:val="NormaleTabelle"/>
    <w:uiPriority w:val="59"/>
    <w:rsid w:val="00615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D4626B"/>
    <w:rPr>
      <w:rFonts w:ascii="Arial" w:hAnsi="Arial"/>
      <w:sz w:val="16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215858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5A888-A119-4F97-84F3-A30FC51B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19467866.dotm</Template>
  <TotalTime>0</TotalTime>
  <Pages>1</Pages>
  <Words>311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Amt für Informatik Nidwalden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InformatikLeistungsZentrum</dc:creator>
  <cp:keywords/>
  <dc:description/>
  <cp:lastModifiedBy>Gander Angela</cp:lastModifiedBy>
  <cp:revision>2</cp:revision>
  <cp:lastPrinted>2012-10-30T06:25:00Z</cp:lastPrinted>
  <dcterms:created xsi:type="dcterms:W3CDTF">2018-11-23T08:45:00Z</dcterms:created>
  <dcterms:modified xsi:type="dcterms:W3CDTF">2018-11-23T08:45:00Z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direktion">
    <vt:lpwstr>VOLKSWIRTSCHAFTSDIREKTION</vt:lpwstr>
  </property>
  <property fmtid="{D5CDD505-2E9C-101B-9397-08002B2CF9AE}" pid="3" name="absamt">
    <vt:lpwstr>ARBEITSAMT</vt:lpwstr>
  </property>
  <property fmtid="{D5CDD505-2E9C-101B-9397-08002B2CF9AE}" pid="4" name="empadresse">
    <vt:lpwstr/>
  </property>
  <property fmtid="{D5CDD505-2E9C-101B-9397-08002B2CF9AE}" pid="5" name="absabsender">
    <vt:lpwstr>_x000b__x000b_Direktwahl 041 / 6</vt:lpwstr>
  </property>
  <property fmtid="{D5CDD505-2E9C-101B-9397-08002B2CF9AE}" pid="6" name="betreff">
    <vt:lpwstr/>
  </property>
  <property fmtid="{D5CDD505-2E9C-101B-9397-08002B2CF9AE}" pid="7" name="betreff1">
    <vt:lpwstr/>
  </property>
  <property fmtid="{D5CDD505-2E9C-101B-9397-08002B2CF9AE}" pid="8" name="empanredeformel">
    <vt:lpwstr>Sehr geehrte Damen und Herren</vt:lpwstr>
  </property>
  <property fmtid="{D5CDD505-2E9C-101B-9397-08002B2CF9AE}" pid="9" name="absgruss">
    <vt:lpwstr>Freundliche Grüsse_x000b__x000b_</vt:lpwstr>
  </property>
  <property fmtid="{D5CDD505-2E9C-101B-9397-08002B2CF9AE}" pid="10" name="absfunktion">
    <vt:lpwstr/>
  </property>
  <property fmtid="{D5CDD505-2E9C-101B-9397-08002B2CF9AE}" pid="11" name="absnamen">
    <vt:lpwstr> </vt:lpwstr>
  </property>
  <property fmtid="{D5CDD505-2E9C-101B-9397-08002B2CF9AE}" pid="12" name="absabteilung">
    <vt:lpwstr/>
  </property>
  <property fmtid="{D5CDD505-2E9C-101B-9397-08002B2CF9AE}" pid="13" name="abspckonto">
    <vt:lpwstr> </vt:lpwstr>
  </property>
  <property fmtid="{D5CDD505-2E9C-101B-9397-08002B2CF9AE}" pid="14" name="abspckonto1">
    <vt:lpwstr> </vt:lpwstr>
  </property>
  <property fmtid="{D5CDD505-2E9C-101B-9397-08002B2CF9AE}" pid="15" name="absstrasse">
    <vt:lpwstr> </vt:lpwstr>
  </property>
  <property fmtid="{D5CDD505-2E9C-101B-9397-08002B2CF9AE}" pid="16" name="absort">
    <vt:lpwstr>6371 Stans</vt:lpwstr>
  </property>
  <property fmtid="{D5CDD505-2E9C-101B-9397-08002B2CF9AE}" pid="17" name="abstelefonamt">
    <vt:lpwstr>Telefon 041 618 76 54</vt:lpwstr>
  </property>
  <property fmtid="{D5CDD505-2E9C-101B-9397-08002B2CF9AE}" pid="18" name="absfax">
    <vt:lpwstr>041 / 6</vt:lpwstr>
  </property>
  <property fmtid="{D5CDD505-2E9C-101B-9397-08002B2CF9AE}" pid="19" name="absmailamt">
    <vt:lpwstr>@nw.ch</vt:lpwstr>
  </property>
  <property fmtid="{D5CDD505-2E9C-101B-9397-08002B2CF9AE}" pid="20" name="absinternet">
    <vt:lpwstr>www.nw.ch</vt:lpwstr>
  </property>
  <property fmtid="{D5CDD505-2E9C-101B-9397-08002B2CF9AE}" pid="21" name="datumvisum">
    <vt:lpwstr>05. März 2008 </vt:lpwstr>
  </property>
  <property fmtid="{D5CDD505-2E9C-101B-9397-08002B2CF9AE}" pid="22" name="Titel">
    <vt:lpwstr/>
  </property>
  <property fmtid="{D5CDD505-2E9C-101B-9397-08002B2CF9AE}" pid="23" name="EmpFaxNr">
    <vt:lpwstr> </vt:lpwstr>
  </property>
  <property fmtid="{D5CDD505-2E9C-101B-9397-08002B2CF9AE}" pid="24" name="Anz_beilage">
    <vt:lpwstr> </vt:lpwstr>
  </property>
  <property fmtid="{D5CDD505-2E9C-101B-9397-08002B2CF9AE}" pid="25" name="feld1">
    <vt:lpwstr/>
  </property>
  <property fmtid="{D5CDD505-2E9C-101B-9397-08002B2CF9AE}" pid="26" name="feld2">
    <vt:lpwstr/>
  </property>
  <property fmtid="{D5CDD505-2E9C-101B-9397-08002B2CF9AE}" pid="27" name="feld3">
    <vt:lpwstr/>
  </property>
  <property fmtid="{D5CDD505-2E9C-101B-9397-08002B2CF9AE}" pid="28" name="feld4">
    <vt:lpwstr/>
  </property>
  <property fmtid="{D5CDD505-2E9C-101B-9397-08002B2CF9AE}" pid="29" name="feld5">
    <vt:lpwstr/>
  </property>
  <property fmtid="{D5CDD505-2E9C-101B-9397-08002B2CF9AE}" pid="30" name="feld6">
    <vt:lpwstr/>
  </property>
  <property fmtid="{D5CDD505-2E9C-101B-9397-08002B2CF9AE}" pid="31" name="absbeilagen">
    <vt:lpwstr/>
  </property>
  <property fmtid="{D5CDD505-2E9C-101B-9397-08002B2CF9AE}" pid="32" name="absadresse">
    <vt:lpwstr>Stansstaderstrasse 54</vt:lpwstr>
  </property>
  <property fmtid="{D5CDD505-2E9C-101B-9397-08002B2CF9AE}" pid="33" name="versand">
    <vt:lpwstr/>
  </property>
  <property fmtid="{D5CDD505-2E9C-101B-9397-08002B2CF9AE}" pid="34" name="absfunktion1">
    <vt:lpwstr/>
  </property>
  <property fmtid="{D5CDD505-2E9C-101B-9397-08002B2CF9AE}" pid="35" name="absfunktion2">
    <vt:lpwstr/>
  </property>
  <property fmtid="{D5CDD505-2E9C-101B-9397-08002B2CF9AE}" pid="36" name="absfunktion3">
    <vt:lpwstr> _x000b__x000b__x000b__x000b_</vt:lpwstr>
  </property>
  <property fmtid="{D5CDD505-2E9C-101B-9397-08002B2CF9AE}" pid="37" name="absnamen1">
    <vt:lpwstr/>
  </property>
  <property fmtid="{D5CDD505-2E9C-101B-9397-08002B2CF9AE}" pid="38" name="absnamen2">
    <vt:lpwstr/>
  </property>
  <property fmtid="{D5CDD505-2E9C-101B-9397-08002B2CF9AE}" pid="39" name="absnamen3">
    <vt:lpwstr/>
  </property>
  <property fmtid="{D5CDD505-2E9C-101B-9397-08002B2CF9AE}" pid="40" name="grussamt">
    <vt:lpwstr/>
  </property>
  <property fmtid="{D5CDD505-2E9C-101B-9397-08002B2CF9AE}" pid="41" name="Postfach">
    <vt:lpwstr>Postfach 1251</vt:lpwstr>
  </property>
</Properties>
</file>